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43" w:rsidRDefault="00017543" w:rsidP="00017543">
      <w:pPr>
        <w:spacing w:after="0"/>
        <w:ind w:right="0"/>
        <w:jc w:val="center"/>
        <w:rPr>
          <w:rFonts w:ascii="Tahoma" w:hAnsi="Tahoma" w:cs="Tahoma"/>
          <w:b/>
          <w:sz w:val="22"/>
        </w:rPr>
      </w:pPr>
    </w:p>
    <w:p w:rsidR="00017543" w:rsidRDefault="00017543" w:rsidP="00017543">
      <w:pPr>
        <w:spacing w:after="0"/>
        <w:ind w:right="0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REZULTAT INTERVIU</w:t>
      </w:r>
    </w:p>
    <w:p w:rsidR="00017543" w:rsidRDefault="00017543" w:rsidP="00017543">
      <w:pPr>
        <w:spacing w:after="0"/>
        <w:ind w:left="-142" w:right="0" w:firstLine="142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privind notarea interviului din cadrul concursului pentru</w:t>
      </w:r>
    </w:p>
    <w:p w:rsidR="00017543" w:rsidRDefault="00017543" w:rsidP="00017543">
      <w:pPr>
        <w:spacing w:after="0"/>
        <w:ind w:left="-142" w:right="0" w:firstLine="142"/>
        <w:jc w:val="center"/>
        <w:rPr>
          <w:rFonts w:ascii="Tahoma" w:hAnsi="Tahoma" w:cs="Tahoma"/>
          <w:bCs/>
          <w:sz w:val="22"/>
          <w:lang w:val="en-US"/>
        </w:rPr>
      </w:pPr>
      <w:r>
        <w:rPr>
          <w:rFonts w:ascii="Tahoma" w:hAnsi="Tahoma" w:cs="Tahoma"/>
          <w:bCs/>
          <w:sz w:val="22"/>
        </w:rPr>
        <w:t>ocuparea pentru ocuparea funcției de conducere vacantă</w:t>
      </w:r>
      <w:r>
        <w:rPr>
          <w:rFonts w:ascii="Tahoma" w:hAnsi="Tahoma" w:cs="Tahoma"/>
          <w:bCs/>
          <w:sz w:val="22"/>
          <w:lang w:val="en-US"/>
        </w:rPr>
        <w:t>:</w:t>
      </w:r>
    </w:p>
    <w:p w:rsidR="00017543" w:rsidRDefault="00017543" w:rsidP="00017543">
      <w:pPr>
        <w:ind w:left="-142" w:firstLine="142"/>
        <w:jc w:val="center"/>
        <w:rPr>
          <w:rFonts w:ascii="Tahoma" w:hAnsi="Tahoma" w:cs="Tahoma"/>
          <w:bCs/>
          <w:sz w:val="20"/>
          <w:szCs w:val="20"/>
          <w:lang w:val="en-US"/>
        </w:rPr>
      </w:pPr>
    </w:p>
    <w:p w:rsidR="00017543" w:rsidRDefault="00017543" w:rsidP="00017543">
      <w:pPr>
        <w:ind w:left="-142" w:firstLine="142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CF26BA">
        <w:rPr>
          <w:rFonts w:ascii="Tahoma" w:hAnsi="Tahoma" w:cs="Tahoma"/>
          <w:sz w:val="20"/>
          <w:szCs w:val="20"/>
        </w:rPr>
        <w:t>Director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gr.IA</w:t>
      </w:r>
      <w:proofErr w:type="spellEnd"/>
      <w:r>
        <w:rPr>
          <w:rFonts w:ascii="Tahoma" w:hAnsi="Tahoma" w:cs="Tahoma"/>
          <w:sz w:val="20"/>
          <w:szCs w:val="20"/>
        </w:rPr>
        <w:t xml:space="preserve"> la </w:t>
      </w:r>
      <w:r w:rsidR="00CF26BA">
        <w:rPr>
          <w:rFonts w:ascii="Tahoma" w:hAnsi="Tahoma" w:cs="Tahoma"/>
          <w:sz w:val="20"/>
          <w:szCs w:val="20"/>
        </w:rPr>
        <w:t xml:space="preserve">Direcția Economic, Proiecte, Administrativ-IT </w:t>
      </w:r>
    </w:p>
    <w:p w:rsidR="00017543" w:rsidRDefault="00017543" w:rsidP="00017543">
      <w:pPr>
        <w:ind w:left="-142" w:firstLine="142"/>
        <w:jc w:val="center"/>
        <w:rPr>
          <w:rFonts w:ascii="Tahoma" w:hAnsi="Tahoma" w:cs="Tahoma"/>
          <w:sz w:val="22"/>
          <w:szCs w:val="22"/>
        </w:rPr>
      </w:pPr>
    </w:p>
    <w:p w:rsidR="00017543" w:rsidRDefault="00017543" w:rsidP="00017543">
      <w:pPr>
        <w:spacing w:after="0"/>
        <w:ind w:left="-144" w:right="0" w:firstLine="14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În conformitate cu </w:t>
      </w:r>
      <w:r>
        <w:rPr>
          <w:rFonts w:ascii="Tahoma" w:eastAsiaTheme="minorEastAsia" w:hAnsi="Tahoma" w:cs="Tahoma"/>
          <w:sz w:val="22"/>
        </w:rPr>
        <w:t>prevederile</w:t>
      </w:r>
      <w:r>
        <w:rPr>
          <w:rFonts w:ascii="Tahoma" w:eastAsiaTheme="minorEastAsia" w:hAnsi="Tahoma" w:cs="Tahoma"/>
          <w:spacing w:val="-3"/>
          <w:sz w:val="22"/>
        </w:rPr>
        <w:t xml:space="preserve"> </w:t>
      </w:r>
      <w:r>
        <w:rPr>
          <w:rFonts w:ascii="Tahoma" w:eastAsiaTheme="minorEastAsia" w:hAnsi="Tahoma" w:cs="Tahoma"/>
          <w:sz w:val="22"/>
        </w:rPr>
        <w:t>HG nr. 1336/2022</w:t>
      </w:r>
      <w:r>
        <w:rPr>
          <w:rFonts w:ascii="Tahoma" w:eastAsiaTheme="minorEastAsia" w:hAnsi="Tahoma" w:cs="Tahoma"/>
          <w:spacing w:val="40"/>
          <w:sz w:val="22"/>
        </w:rPr>
        <w:t xml:space="preserve"> </w:t>
      </w:r>
      <w:r>
        <w:rPr>
          <w:rFonts w:ascii="Tahoma" w:eastAsiaTheme="minorEastAsia" w:hAnsi="Tahoma" w:cs="Tahoma"/>
          <w:sz w:val="22"/>
        </w:rPr>
        <w:t>pentru aprobarea Regulamentului-cadru privind organizarea și dezvoltarea carierei personalului contractual din sectorul bugetar plătit din fonduri publice, precum și prevederile</w:t>
      </w:r>
      <w:r>
        <w:rPr>
          <w:rFonts w:ascii="Tahoma" w:eastAsiaTheme="minorEastAsia" w:hAnsi="Tahoma" w:cs="Tahoma"/>
          <w:spacing w:val="-3"/>
          <w:sz w:val="22"/>
        </w:rPr>
        <w:t xml:space="preserve"> </w:t>
      </w:r>
      <w:r>
        <w:rPr>
          <w:rFonts w:ascii="Tahoma" w:eastAsiaTheme="minorEastAsia" w:hAnsi="Tahoma" w:cs="Tahoma"/>
          <w:sz w:val="22"/>
        </w:rPr>
        <w:t>art.</w:t>
      </w:r>
      <w:r>
        <w:rPr>
          <w:rFonts w:ascii="Tahoma" w:eastAsiaTheme="minorEastAsia" w:hAnsi="Tahoma" w:cs="Tahoma"/>
          <w:spacing w:val="-2"/>
          <w:sz w:val="22"/>
        </w:rPr>
        <w:t xml:space="preserve"> </w:t>
      </w:r>
      <w:r>
        <w:rPr>
          <w:rFonts w:ascii="Tahoma" w:eastAsiaTheme="minorEastAsia" w:hAnsi="Tahoma" w:cs="Tahoma"/>
          <w:sz w:val="22"/>
        </w:rPr>
        <w:t>31</w:t>
      </w:r>
      <w:r>
        <w:rPr>
          <w:rFonts w:ascii="Tahoma" w:eastAsiaTheme="minorEastAsia" w:hAnsi="Tahoma" w:cs="Tahoma"/>
          <w:spacing w:val="-2"/>
          <w:sz w:val="22"/>
        </w:rPr>
        <w:t xml:space="preserve"> </w:t>
      </w:r>
      <w:r>
        <w:rPr>
          <w:rFonts w:ascii="Tahoma" w:eastAsiaTheme="minorEastAsia" w:hAnsi="Tahoma" w:cs="Tahoma"/>
          <w:sz w:val="22"/>
        </w:rPr>
        <w:t>alin.</w:t>
      </w:r>
      <w:r>
        <w:rPr>
          <w:rFonts w:ascii="Tahoma" w:eastAsiaTheme="minorEastAsia" w:hAnsi="Tahoma" w:cs="Tahoma"/>
          <w:spacing w:val="-2"/>
          <w:sz w:val="22"/>
        </w:rPr>
        <w:t xml:space="preserve"> </w:t>
      </w:r>
      <w:r>
        <w:rPr>
          <w:rFonts w:ascii="Tahoma" w:eastAsiaTheme="minorEastAsia" w:hAnsi="Tahoma" w:cs="Tahoma"/>
          <w:sz w:val="22"/>
        </w:rPr>
        <w:t>(1)</w:t>
      </w:r>
      <w:r>
        <w:rPr>
          <w:rFonts w:ascii="Tahoma" w:eastAsiaTheme="minorEastAsia" w:hAnsi="Tahoma" w:cs="Tahoma"/>
          <w:spacing w:val="-3"/>
          <w:sz w:val="22"/>
        </w:rPr>
        <w:t xml:space="preserve"> </w:t>
      </w:r>
      <w:r>
        <w:rPr>
          <w:rFonts w:ascii="Tahoma" w:eastAsiaTheme="minorEastAsia" w:hAnsi="Tahoma" w:cs="Tahoma"/>
          <w:sz w:val="22"/>
        </w:rPr>
        <w:t>din</w:t>
      </w:r>
      <w:r>
        <w:rPr>
          <w:rFonts w:ascii="Tahoma" w:eastAsiaTheme="minorEastAsia" w:hAnsi="Tahoma" w:cs="Tahoma"/>
          <w:spacing w:val="40"/>
          <w:sz w:val="22"/>
        </w:rPr>
        <w:t xml:space="preserve"> </w:t>
      </w:r>
      <w:r>
        <w:rPr>
          <w:rFonts w:ascii="Tahoma" w:eastAsiaTheme="minorEastAsia" w:hAnsi="Tahoma" w:cs="Tahoma"/>
          <w:sz w:val="22"/>
        </w:rPr>
        <w:t>Legea nr. 153/2017 privind salarizarea personalului plătit din fonduri publice, cu modificările și completările ulterioare</w:t>
      </w:r>
      <w:r>
        <w:rPr>
          <w:rFonts w:ascii="Tahoma" w:hAnsi="Tahoma" w:cs="Tahoma"/>
          <w:sz w:val="22"/>
        </w:rPr>
        <w:t xml:space="preserve">, </w:t>
      </w:r>
      <w:r>
        <w:rPr>
          <w:rFonts w:ascii="Tahoma" w:hAnsi="Tahoma" w:cs="Tahoma"/>
          <w:bCs/>
          <w:sz w:val="22"/>
        </w:rPr>
        <w:t>Comisia de concurs</w:t>
      </w:r>
      <w:r>
        <w:rPr>
          <w:rFonts w:ascii="Tahoma" w:hAnsi="Tahoma" w:cs="Tahoma"/>
          <w:b/>
          <w:bCs/>
          <w:i/>
          <w:sz w:val="22"/>
        </w:rPr>
        <w:t xml:space="preserve"> </w:t>
      </w:r>
      <w:r>
        <w:rPr>
          <w:rFonts w:ascii="Tahoma" w:hAnsi="Tahoma" w:cs="Tahoma"/>
          <w:bCs/>
          <w:sz w:val="22"/>
        </w:rPr>
        <w:t>pentru funcției de conducere vacantă de</w:t>
      </w:r>
      <w:r>
        <w:rPr>
          <w:rFonts w:ascii="Tahoma" w:hAnsi="Tahoma" w:cs="Tahoma"/>
          <w:sz w:val="22"/>
        </w:rPr>
        <w:t xml:space="preserve"> </w:t>
      </w:r>
      <w:r w:rsidR="00CF26BA">
        <w:rPr>
          <w:rFonts w:ascii="Tahoma" w:hAnsi="Tahoma" w:cs="Tahoma"/>
          <w:sz w:val="20"/>
          <w:szCs w:val="20"/>
        </w:rPr>
        <w:t xml:space="preserve">Director </w:t>
      </w:r>
      <w:proofErr w:type="spellStart"/>
      <w:r w:rsidR="00CF26BA">
        <w:rPr>
          <w:rFonts w:ascii="Tahoma" w:hAnsi="Tahoma" w:cs="Tahoma"/>
          <w:sz w:val="20"/>
          <w:szCs w:val="20"/>
        </w:rPr>
        <w:t>gr.IA</w:t>
      </w:r>
      <w:proofErr w:type="spellEnd"/>
      <w:r w:rsidR="00CF26BA">
        <w:rPr>
          <w:rFonts w:ascii="Tahoma" w:hAnsi="Tahoma" w:cs="Tahoma"/>
          <w:sz w:val="20"/>
          <w:szCs w:val="20"/>
        </w:rPr>
        <w:t xml:space="preserve"> la Direcția Economic, Proiecte, Administrativ-IT </w:t>
      </w:r>
      <w:r>
        <w:rPr>
          <w:rFonts w:ascii="Tahoma" w:hAnsi="Tahoma" w:cs="Tahoma"/>
          <w:sz w:val="22"/>
        </w:rPr>
        <w:t>-1post, a consemnat următorul rezultat la interviu, astfel:</w:t>
      </w:r>
    </w:p>
    <w:tbl>
      <w:tblPr>
        <w:tblStyle w:val="TableGrid"/>
        <w:tblW w:w="8930" w:type="dxa"/>
        <w:tblInd w:w="25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017543" w:rsidTr="00017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3" w:rsidRDefault="00017543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3" w:rsidRDefault="00017543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Nr. înregistrare candidat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3" w:rsidRDefault="00017543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3" w:rsidRDefault="00017543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Rezultat interviu </w:t>
            </w:r>
          </w:p>
        </w:tc>
      </w:tr>
      <w:tr w:rsidR="00017543" w:rsidTr="000175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3" w:rsidRDefault="00017543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3" w:rsidRDefault="00CF26BA">
            <w:pPr>
              <w:pStyle w:val="Default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3297/16</w:t>
            </w:r>
            <w:r w:rsidR="00017543">
              <w:rPr>
                <w:rFonts w:ascii="Tahoma" w:hAnsi="Tahoma" w:cs="Tahoma"/>
                <w:lang w:val="ro-RO"/>
              </w:rPr>
              <w:t>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3" w:rsidRDefault="00CF26BA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95</w:t>
            </w:r>
            <w:r w:rsidR="00017543">
              <w:rPr>
                <w:rFonts w:ascii="Tahoma" w:hAnsi="Tahoma" w:cs="Tahoma"/>
                <w:b/>
                <w:sz w:val="22"/>
                <w:szCs w:val="22"/>
                <w:lang w:val="ro-RO"/>
              </w:rPr>
              <w:t>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43" w:rsidRDefault="00017543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  <w:lang w:val="ro-RO"/>
              </w:rPr>
            </w:pPr>
            <w:r>
              <w:rPr>
                <w:rFonts w:ascii="Tahoma" w:hAnsi="Tahoma" w:cs="Tahoma"/>
                <w:sz w:val="22"/>
                <w:szCs w:val="22"/>
                <w:lang w:val="ro-RO"/>
              </w:rPr>
              <w:t>ADMIS</w:t>
            </w:r>
          </w:p>
        </w:tc>
      </w:tr>
    </w:tbl>
    <w:p w:rsidR="00017543" w:rsidRDefault="00017543" w:rsidP="0001754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color w:val="000000"/>
          <w:sz w:val="22"/>
          <w:szCs w:val="22"/>
          <w:u w:val="single"/>
          <w:lang w:eastAsia="ro-RO"/>
        </w:rPr>
      </w:pPr>
    </w:p>
    <w:p w:rsidR="00017543" w:rsidRDefault="00017543" w:rsidP="00017543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>SECRETAR:</w:t>
      </w:r>
      <w:bookmarkStart w:id="0" w:name="_GoBack"/>
      <w:bookmarkEnd w:id="0"/>
      <w:r>
        <w:rPr>
          <w:rFonts w:ascii="Tahoma" w:hAnsi="Tahoma" w:cs="Tahoma"/>
          <w:sz w:val="22"/>
        </w:rPr>
        <w:t>.................................................................</w:t>
      </w:r>
    </w:p>
    <w:p w:rsidR="00017543" w:rsidRDefault="00017543" w:rsidP="0001754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                                                       </w:t>
      </w:r>
    </w:p>
    <w:p w:rsidR="00017543" w:rsidRDefault="00017543" w:rsidP="00017543">
      <w:pPr>
        <w:rPr>
          <w:rFonts w:ascii="Tahoma" w:hAnsi="Tahoma" w:cs="Tahoma"/>
          <w:sz w:val="22"/>
        </w:rPr>
      </w:pPr>
    </w:p>
    <w:p w:rsidR="00017543" w:rsidRDefault="00017543" w:rsidP="00017543">
      <w:pPr>
        <w:rPr>
          <w:rFonts w:ascii="Tahoma" w:hAnsi="Tahoma" w:cs="Tahoma"/>
          <w:sz w:val="22"/>
        </w:rPr>
      </w:pPr>
    </w:p>
    <w:p w:rsidR="00AA155D" w:rsidRPr="00D45F61" w:rsidRDefault="00AA155D" w:rsidP="00AA155D">
      <w:pPr>
        <w:jc w:val="right"/>
      </w:pPr>
    </w:p>
    <w:sectPr w:rsidR="00AA155D" w:rsidRPr="00D45F61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D0" w:rsidRDefault="00461ED0">
      <w:pPr>
        <w:spacing w:after="0" w:line="240" w:lineRule="auto"/>
      </w:pPr>
      <w:r>
        <w:separator/>
      </w:r>
    </w:p>
  </w:endnote>
  <w:endnote w:type="continuationSeparator" w:id="0">
    <w:p w:rsidR="00461ED0" w:rsidRDefault="0046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D0" w:rsidRDefault="00461ED0">
      <w:pPr>
        <w:spacing w:after="0" w:line="240" w:lineRule="auto"/>
      </w:pPr>
      <w:r>
        <w:separator/>
      </w:r>
    </w:p>
  </w:footnote>
  <w:footnote w:type="continuationSeparator" w:id="0">
    <w:p w:rsidR="00461ED0" w:rsidRDefault="0046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7933"/>
    <w:multiLevelType w:val="hybridMultilevel"/>
    <w:tmpl w:val="310AC1C8"/>
    <w:lvl w:ilvl="0" w:tplc="FE525C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1">
      <w:lvl w:ilvl="1">
        <w:numFmt w:val="lowerLetter"/>
        <w:lvlText w:val="%2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17543"/>
    <w:rsid w:val="000332E9"/>
    <w:rsid w:val="001A35A7"/>
    <w:rsid w:val="001A4AA3"/>
    <w:rsid w:val="00266FB3"/>
    <w:rsid w:val="00273F0F"/>
    <w:rsid w:val="002E0AE5"/>
    <w:rsid w:val="003A673E"/>
    <w:rsid w:val="003B1490"/>
    <w:rsid w:val="00434938"/>
    <w:rsid w:val="00436986"/>
    <w:rsid w:val="00461ED0"/>
    <w:rsid w:val="004851B8"/>
    <w:rsid w:val="004C57F1"/>
    <w:rsid w:val="005069F2"/>
    <w:rsid w:val="00582EE1"/>
    <w:rsid w:val="0058594F"/>
    <w:rsid w:val="00596EC7"/>
    <w:rsid w:val="005E3AAC"/>
    <w:rsid w:val="005F6DBC"/>
    <w:rsid w:val="00627770"/>
    <w:rsid w:val="00656FF7"/>
    <w:rsid w:val="00697B0F"/>
    <w:rsid w:val="006A0180"/>
    <w:rsid w:val="006B057C"/>
    <w:rsid w:val="00721482"/>
    <w:rsid w:val="00881238"/>
    <w:rsid w:val="00895234"/>
    <w:rsid w:val="008A1047"/>
    <w:rsid w:val="008E5ED3"/>
    <w:rsid w:val="00963634"/>
    <w:rsid w:val="009D18AA"/>
    <w:rsid w:val="009F51F4"/>
    <w:rsid w:val="00A17312"/>
    <w:rsid w:val="00AA155D"/>
    <w:rsid w:val="00AB330A"/>
    <w:rsid w:val="00B21ED9"/>
    <w:rsid w:val="00B24B04"/>
    <w:rsid w:val="00B71454"/>
    <w:rsid w:val="00C17FB4"/>
    <w:rsid w:val="00C36B0B"/>
    <w:rsid w:val="00CC3F0D"/>
    <w:rsid w:val="00CF26BA"/>
    <w:rsid w:val="00D74D9C"/>
    <w:rsid w:val="00DF116C"/>
    <w:rsid w:val="00E23F27"/>
    <w:rsid w:val="00F14F43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6FF7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  <w:style w:type="table" w:styleId="TableGrid">
    <w:name w:val="Table Grid"/>
    <w:basedOn w:val="TableNormal"/>
    <w:rsid w:val="00017543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4</cp:revision>
  <cp:lastPrinted>2022-10-24T13:15:00Z</cp:lastPrinted>
  <dcterms:created xsi:type="dcterms:W3CDTF">2023-01-27T11:12:00Z</dcterms:created>
  <dcterms:modified xsi:type="dcterms:W3CDTF">2023-01-30T09:52:00Z</dcterms:modified>
</cp:coreProperties>
</file>