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B3" w:rsidRDefault="00EA52B3" w:rsidP="00EA52B3">
      <w:pPr>
        <w:jc w:val="center"/>
        <w:rPr>
          <w:rFonts w:ascii="Tahoma" w:hAnsi="Tahoma" w:cs="Tahoma"/>
          <w:b/>
          <w:sz w:val="20"/>
          <w:szCs w:val="20"/>
        </w:rPr>
      </w:pPr>
    </w:p>
    <w:p w:rsidR="00EA52B3" w:rsidRPr="00E45936" w:rsidRDefault="00EA52B3" w:rsidP="00EA52B3">
      <w:pPr>
        <w:jc w:val="center"/>
        <w:rPr>
          <w:rFonts w:ascii="Tahoma" w:hAnsi="Tahoma" w:cs="Tahoma"/>
          <w:b/>
          <w:sz w:val="20"/>
          <w:szCs w:val="20"/>
        </w:rPr>
      </w:pPr>
      <w:r w:rsidRPr="00E45936">
        <w:rPr>
          <w:rFonts w:ascii="Tahoma" w:hAnsi="Tahoma" w:cs="Tahoma"/>
          <w:b/>
          <w:sz w:val="20"/>
          <w:szCs w:val="20"/>
        </w:rPr>
        <w:t>PROCES – VERBAL</w:t>
      </w:r>
    </w:p>
    <w:p w:rsidR="00EA52B3" w:rsidRPr="00E45936" w:rsidRDefault="00EA52B3" w:rsidP="00EA52B3">
      <w:pPr>
        <w:jc w:val="center"/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privind validarea dosarelor de candidat la concursul pentru ocuparea </w:t>
      </w:r>
    </w:p>
    <w:p w:rsidR="00EA52B3" w:rsidRPr="00E45936" w:rsidRDefault="00EA52B3" w:rsidP="00EA52B3">
      <w:pPr>
        <w:jc w:val="center"/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funcției de conducere de </w:t>
      </w:r>
      <w:r>
        <w:rPr>
          <w:rFonts w:ascii="Tahoma" w:hAnsi="Tahoma" w:cs="Tahoma"/>
          <w:sz w:val="20"/>
          <w:szCs w:val="20"/>
        </w:rPr>
        <w:t xml:space="preserve">Șef serviciu </w:t>
      </w:r>
      <w:proofErr w:type="spellStart"/>
      <w:r>
        <w:rPr>
          <w:rFonts w:ascii="Tahoma" w:hAnsi="Tahoma" w:cs="Tahoma"/>
          <w:sz w:val="20"/>
          <w:szCs w:val="20"/>
        </w:rPr>
        <w:t>gr.IA</w:t>
      </w:r>
      <w:proofErr w:type="spellEnd"/>
    </w:p>
    <w:p w:rsidR="00EA52B3" w:rsidRPr="00E45936" w:rsidRDefault="00EA52B3" w:rsidP="00EA52B3">
      <w:pPr>
        <w:jc w:val="center"/>
        <w:rPr>
          <w:rFonts w:ascii="Tahoma" w:hAnsi="Tahoma" w:cs="Tahoma"/>
          <w:sz w:val="20"/>
          <w:szCs w:val="20"/>
        </w:rPr>
      </w:pPr>
    </w:p>
    <w:p w:rsidR="00E45936" w:rsidRPr="00E45936" w:rsidRDefault="00E45936" w:rsidP="004E1205">
      <w:pPr>
        <w:jc w:val="center"/>
        <w:rPr>
          <w:rFonts w:ascii="Tahoma" w:hAnsi="Tahoma" w:cs="Tahoma"/>
          <w:sz w:val="20"/>
          <w:szCs w:val="20"/>
        </w:rPr>
      </w:pPr>
    </w:p>
    <w:p w:rsidR="00E45936" w:rsidRPr="00E45936" w:rsidRDefault="00E45936" w:rsidP="004E1205">
      <w:pPr>
        <w:ind w:left="142" w:firstLine="578"/>
        <w:rPr>
          <w:rFonts w:ascii="Tahoma" w:hAnsi="Tahoma" w:cs="Tahoma"/>
          <w:sz w:val="20"/>
          <w:szCs w:val="20"/>
          <w:lang w:val="en-US"/>
        </w:rPr>
      </w:pPr>
      <w:r w:rsidRPr="00E45936">
        <w:rPr>
          <w:rFonts w:ascii="Tahoma" w:hAnsi="Tahoma" w:cs="Tahoma"/>
          <w:sz w:val="20"/>
          <w:szCs w:val="20"/>
        </w:rPr>
        <w:t>Având în vedere</w:t>
      </w:r>
      <w:r w:rsidRPr="00E45936">
        <w:rPr>
          <w:rFonts w:ascii="Tahoma" w:hAnsi="Tahoma" w:cs="Tahoma"/>
          <w:sz w:val="20"/>
          <w:szCs w:val="20"/>
          <w:lang w:val="en-US"/>
        </w:rPr>
        <w:t>:</w:t>
      </w:r>
    </w:p>
    <w:p w:rsidR="004E1205" w:rsidRPr="00E45936" w:rsidRDefault="00E45936" w:rsidP="004E1205">
      <w:pPr>
        <w:ind w:left="142" w:firstLine="578"/>
        <w:rPr>
          <w:rFonts w:ascii="Tahoma" w:hAnsi="Tahoma" w:cs="Tahoma"/>
          <w:bCs/>
          <w:sz w:val="20"/>
          <w:szCs w:val="20"/>
        </w:rPr>
      </w:pPr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proofErr w:type="gramEnd"/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HG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>. 1336/2022</w:t>
      </w:r>
      <w:r w:rsidRPr="00E45936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pentru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aprobarea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Regulamentului-cadru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organizarea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dezvoltarea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carierei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contractual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sectorul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bugetar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precum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art.</w:t>
      </w:r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31</w:t>
      </w:r>
      <w:proofErr w:type="gramEnd"/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alin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>.</w:t>
      </w:r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(1)</w:t>
      </w:r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din</w:t>
      </w:r>
      <w:proofErr w:type="gramEnd"/>
      <w:r w:rsidRPr="00E45936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Legea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. 153/2017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salarizarea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, cu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modificările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completările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ulterioare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, </w:t>
      </w:r>
      <w:r w:rsidR="004E1205" w:rsidRPr="00E45936">
        <w:rPr>
          <w:rFonts w:ascii="Tahoma" w:hAnsi="Tahoma" w:cs="Tahoma"/>
          <w:bCs/>
          <w:sz w:val="20"/>
          <w:szCs w:val="20"/>
        </w:rPr>
        <w:t>Comisia de concurs</w:t>
      </w:r>
      <w:r w:rsidR="004E1205" w:rsidRPr="00E4593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63355E">
        <w:rPr>
          <w:rFonts w:ascii="Tahoma" w:hAnsi="Tahoma" w:cs="Tahoma"/>
          <w:bCs/>
          <w:sz w:val="20"/>
          <w:szCs w:val="20"/>
        </w:rPr>
        <w:t xml:space="preserve">pentru ocuparea </w:t>
      </w:r>
      <w:r w:rsidR="00EA52B3" w:rsidRPr="00E45936">
        <w:rPr>
          <w:rFonts w:ascii="Tahoma" w:hAnsi="Tahoma" w:cs="Tahoma"/>
          <w:sz w:val="20"/>
          <w:szCs w:val="20"/>
        </w:rPr>
        <w:t xml:space="preserve">funcției de conducere </w:t>
      </w:r>
      <w:r w:rsidR="004E1205" w:rsidRPr="00E45936">
        <w:rPr>
          <w:rFonts w:ascii="Tahoma" w:hAnsi="Tahoma" w:cs="Tahoma"/>
          <w:bCs/>
          <w:sz w:val="20"/>
          <w:szCs w:val="20"/>
          <w:lang w:val="en-US"/>
        </w:rPr>
        <w:t xml:space="preserve">de </w:t>
      </w:r>
      <w:r w:rsidR="00C7285E">
        <w:rPr>
          <w:rFonts w:ascii="Tahoma" w:hAnsi="Tahoma" w:cs="Tahoma"/>
          <w:sz w:val="20"/>
          <w:szCs w:val="20"/>
        </w:rPr>
        <w:t xml:space="preserve">Șef Serviciu </w:t>
      </w:r>
      <w:proofErr w:type="spellStart"/>
      <w:r w:rsidR="00C7285E">
        <w:rPr>
          <w:rFonts w:ascii="Tahoma" w:hAnsi="Tahoma" w:cs="Tahoma"/>
          <w:sz w:val="20"/>
          <w:szCs w:val="20"/>
        </w:rPr>
        <w:t>gr.IA</w:t>
      </w:r>
      <w:proofErr w:type="spellEnd"/>
      <w:r w:rsidR="00C7285E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63355E">
        <w:rPr>
          <w:rFonts w:ascii="Tahoma" w:hAnsi="Tahoma" w:cs="Tahoma"/>
          <w:sz w:val="20"/>
          <w:szCs w:val="20"/>
        </w:rPr>
        <w:t>Centrul Național de Acredita</w:t>
      </w:r>
      <w:r w:rsidR="00EA52B3">
        <w:rPr>
          <w:rFonts w:ascii="Tahoma" w:hAnsi="Tahoma" w:cs="Tahoma"/>
          <w:sz w:val="20"/>
          <w:szCs w:val="20"/>
        </w:rPr>
        <w:t>re</w:t>
      </w:r>
      <w:r w:rsidR="004E1205" w:rsidRPr="00E45936">
        <w:rPr>
          <w:rFonts w:ascii="Tahoma" w:hAnsi="Tahoma" w:cs="Tahoma"/>
          <w:sz w:val="20"/>
          <w:szCs w:val="20"/>
        </w:rPr>
        <w:t xml:space="preserve">, a procedat la selectarea </w:t>
      </w:r>
      <w:proofErr w:type="spellStart"/>
      <w:r w:rsidR="004E1205" w:rsidRPr="00E45936">
        <w:rPr>
          <w:rFonts w:ascii="Tahoma" w:hAnsi="Tahoma" w:cs="Tahoma"/>
          <w:sz w:val="20"/>
          <w:szCs w:val="20"/>
        </w:rPr>
        <w:t>şi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 verificarea dosarelor de concurs pe baza îndeplinirii </w:t>
      </w:r>
      <w:proofErr w:type="spellStart"/>
      <w:r w:rsidR="004E1205" w:rsidRPr="00E45936">
        <w:rPr>
          <w:rFonts w:ascii="Tahoma" w:hAnsi="Tahoma" w:cs="Tahoma"/>
          <w:sz w:val="20"/>
          <w:szCs w:val="20"/>
        </w:rPr>
        <w:t>condiţiilor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 de participare și a consemnat următoarele rezultate, astfel:</w:t>
      </w: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017"/>
        <w:gridCol w:w="1871"/>
        <w:gridCol w:w="1769"/>
        <w:gridCol w:w="1917"/>
      </w:tblGrid>
      <w:tr w:rsidR="004E1205" w:rsidRPr="00E45936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Nr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proofErr w:type="gram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crt</w:t>
            </w:r>
            <w:proofErr w:type="spellEnd"/>
            <w:proofErr w:type="gram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E45936" w:rsidP="00E45936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Nr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Pr="00E45936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înregistrare </w:t>
            </w: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>c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andidat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Postul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vizat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Rezultatul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selecției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dosarelor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Observații</w:t>
            </w:r>
            <w:proofErr w:type="spellEnd"/>
          </w:p>
        </w:tc>
      </w:tr>
      <w:tr w:rsidR="004E1205" w:rsidRPr="00E45936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C7285E" w:rsidP="009D506E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sz w:val="20"/>
                <w:szCs w:val="20"/>
                <w:lang w:val="ro-RO"/>
              </w:rPr>
              <w:t>3249/11.01.2023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E" w:rsidRDefault="00C7285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Șef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Serviciu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gr.IA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CNA</w:t>
            </w:r>
          </w:p>
          <w:p w:rsidR="004E1205" w:rsidRPr="00E45936" w:rsidRDefault="004E1205" w:rsidP="00C7285E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ADMIS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u w:val="single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  <w:lang w:val="ro-RO"/>
        </w:rPr>
        <w:t>SECRETAR:...........................................................</w:t>
      </w:r>
      <w:r w:rsidR="009D506E">
        <w:rPr>
          <w:rFonts w:ascii="Tahoma" w:hAnsi="Tahoma" w:cs="Tahoma"/>
          <w:sz w:val="20"/>
          <w:szCs w:val="20"/>
          <w:lang w:val="ro-RO"/>
        </w:rPr>
        <w:t>......</w:t>
      </w: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Default="004E1205" w:rsidP="004E1205"/>
    <w:p w:rsidR="004E1205" w:rsidRDefault="004E1205" w:rsidP="004E1205"/>
    <w:p w:rsidR="004E1205" w:rsidRDefault="004E1205" w:rsidP="004E1205"/>
    <w:p w:rsidR="00963634" w:rsidRPr="004E1205" w:rsidRDefault="00963634" w:rsidP="004E1205"/>
    <w:sectPr w:rsidR="00963634" w:rsidRPr="004E1205">
      <w:headerReference w:type="default" r:id="rId7"/>
      <w:footerReference w:type="default" r:id="rId8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74" w:rsidRDefault="00D64174">
      <w:pPr>
        <w:spacing w:after="0" w:line="240" w:lineRule="auto"/>
      </w:pPr>
      <w:r>
        <w:separator/>
      </w:r>
    </w:p>
  </w:endnote>
  <w:endnote w:type="continuationSeparator" w:id="0">
    <w:p w:rsidR="00D64174" w:rsidRDefault="00D6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proofErr w:type="spellStart"/>
    <w:r>
      <w:rPr>
        <w:rFonts w:ascii="Arial" w:eastAsia="Arial" w:hAnsi="Arial" w:cs="Arial"/>
        <w:color w:val="3366FF"/>
        <w:sz w:val="15"/>
        <w:szCs w:val="15"/>
      </w:rPr>
      <w:t>Piaţa</w:t>
    </w:r>
    <w:proofErr w:type="spellEnd"/>
    <w:r>
      <w:rPr>
        <w:rFonts w:ascii="Arial" w:eastAsia="Arial" w:hAnsi="Arial" w:cs="Arial"/>
        <w:color w:val="3366FF"/>
        <w:sz w:val="15"/>
        <w:szCs w:val="15"/>
      </w:rPr>
      <w:t xml:space="preserve"> Valter Mărăcineanu nr. 1–3, intrarea B, etajul 2, cam. 117, sector 1, </w:t>
    </w:r>
    <w:proofErr w:type="spellStart"/>
    <w:r>
      <w:rPr>
        <w:rFonts w:ascii="Arial" w:eastAsia="Arial" w:hAnsi="Arial" w:cs="Arial"/>
        <w:color w:val="3366FF"/>
        <w:sz w:val="15"/>
        <w:szCs w:val="15"/>
      </w:rPr>
      <w:t>Bucureşti</w:t>
    </w:r>
    <w:proofErr w:type="spellEnd"/>
    <w:r>
      <w:rPr>
        <w:rFonts w:ascii="Arial" w:eastAsia="Arial" w:hAnsi="Arial" w:cs="Arial"/>
        <w:color w:val="3366FF"/>
        <w:sz w:val="15"/>
        <w:szCs w:val="15"/>
      </w:rPr>
      <w:t>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74" w:rsidRDefault="00D64174">
      <w:pPr>
        <w:spacing w:after="0" w:line="240" w:lineRule="auto"/>
      </w:pPr>
      <w:r>
        <w:separator/>
      </w:r>
    </w:p>
  </w:footnote>
  <w:footnote w:type="continuationSeparator" w:id="0">
    <w:p w:rsidR="00D64174" w:rsidRDefault="00D6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1A35A7"/>
    <w:rsid w:val="001A4AA3"/>
    <w:rsid w:val="001D6580"/>
    <w:rsid w:val="00266FB3"/>
    <w:rsid w:val="002E0AE5"/>
    <w:rsid w:val="0032765F"/>
    <w:rsid w:val="003B1490"/>
    <w:rsid w:val="004105CA"/>
    <w:rsid w:val="00434938"/>
    <w:rsid w:val="00436986"/>
    <w:rsid w:val="00447988"/>
    <w:rsid w:val="004851B8"/>
    <w:rsid w:val="004C57F1"/>
    <w:rsid w:val="004E1205"/>
    <w:rsid w:val="005069F2"/>
    <w:rsid w:val="005152C7"/>
    <w:rsid w:val="00582EE1"/>
    <w:rsid w:val="0058594F"/>
    <w:rsid w:val="005F6DBC"/>
    <w:rsid w:val="00627770"/>
    <w:rsid w:val="0063355E"/>
    <w:rsid w:val="00697B0F"/>
    <w:rsid w:val="006B057C"/>
    <w:rsid w:val="007E4279"/>
    <w:rsid w:val="008803E2"/>
    <w:rsid w:val="00881238"/>
    <w:rsid w:val="00895234"/>
    <w:rsid w:val="008A1047"/>
    <w:rsid w:val="008E5ED3"/>
    <w:rsid w:val="00963634"/>
    <w:rsid w:val="00996124"/>
    <w:rsid w:val="009D18AA"/>
    <w:rsid w:val="009D506E"/>
    <w:rsid w:val="009F51F4"/>
    <w:rsid w:val="00A17312"/>
    <w:rsid w:val="00AA155D"/>
    <w:rsid w:val="00AB330A"/>
    <w:rsid w:val="00B07760"/>
    <w:rsid w:val="00B21ED9"/>
    <w:rsid w:val="00B24B04"/>
    <w:rsid w:val="00B71454"/>
    <w:rsid w:val="00C17FB4"/>
    <w:rsid w:val="00C36B0B"/>
    <w:rsid w:val="00C7285E"/>
    <w:rsid w:val="00CC3F0D"/>
    <w:rsid w:val="00D412A0"/>
    <w:rsid w:val="00D64174"/>
    <w:rsid w:val="00D74D9C"/>
    <w:rsid w:val="00DA1F43"/>
    <w:rsid w:val="00DF116C"/>
    <w:rsid w:val="00E1483B"/>
    <w:rsid w:val="00E23F27"/>
    <w:rsid w:val="00E45936"/>
    <w:rsid w:val="00EA52B3"/>
    <w:rsid w:val="00F14F43"/>
    <w:rsid w:val="00F815F5"/>
    <w:rsid w:val="00F92EAC"/>
    <w:rsid w:val="00FD1D59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966BE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1205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4</cp:revision>
  <cp:lastPrinted>2023-01-26T12:34:00Z</cp:lastPrinted>
  <dcterms:created xsi:type="dcterms:W3CDTF">2023-01-27T12:51:00Z</dcterms:created>
  <dcterms:modified xsi:type="dcterms:W3CDTF">2023-01-27T12:59:00Z</dcterms:modified>
</cp:coreProperties>
</file>