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63" w:rsidRDefault="004B5863" w:rsidP="00137133">
      <w:pPr>
        <w:spacing w:line="240" w:lineRule="auto"/>
        <w:jc w:val="center"/>
        <w:rPr>
          <w:rFonts w:ascii="Times New Roman" w:hAnsi="Times New Roman" w:cs="Times New Roman"/>
          <w:b/>
          <w:sz w:val="32"/>
          <w:szCs w:val="32"/>
        </w:rPr>
      </w:pPr>
    </w:p>
    <w:p w:rsidR="000F5136" w:rsidRPr="00137133" w:rsidRDefault="00137133" w:rsidP="00137133">
      <w:pPr>
        <w:spacing w:line="240" w:lineRule="auto"/>
        <w:jc w:val="center"/>
        <w:rPr>
          <w:rFonts w:ascii="Times New Roman" w:hAnsi="Times New Roman" w:cs="Times New Roman"/>
          <w:b/>
          <w:sz w:val="32"/>
          <w:szCs w:val="32"/>
        </w:rPr>
      </w:pPr>
      <w:r w:rsidRPr="00137133">
        <w:rPr>
          <w:rFonts w:ascii="Times New Roman" w:hAnsi="Times New Roman" w:cs="Times New Roman"/>
          <w:b/>
          <w:sz w:val="32"/>
          <w:szCs w:val="32"/>
        </w:rPr>
        <w:t>Peisajul Ed</w:t>
      </w:r>
      <w:r w:rsidR="00A40B68">
        <w:rPr>
          <w:rFonts w:ascii="Times New Roman" w:hAnsi="Times New Roman" w:cs="Times New Roman"/>
          <w:b/>
          <w:sz w:val="32"/>
          <w:szCs w:val="32"/>
        </w:rPr>
        <w:t>ucatiei Universitare si al Cerce</w:t>
      </w:r>
      <w:r w:rsidRPr="00137133">
        <w:rPr>
          <w:rFonts w:ascii="Times New Roman" w:hAnsi="Times New Roman" w:cs="Times New Roman"/>
          <w:b/>
          <w:sz w:val="32"/>
          <w:szCs w:val="32"/>
        </w:rPr>
        <w:t>tarii Europene 2020</w:t>
      </w:r>
    </w:p>
    <w:p w:rsidR="00137133" w:rsidRPr="00137133" w:rsidRDefault="00137133" w:rsidP="00137133">
      <w:pPr>
        <w:spacing w:line="240" w:lineRule="auto"/>
        <w:jc w:val="center"/>
        <w:rPr>
          <w:rFonts w:ascii="Times New Roman" w:hAnsi="Times New Roman" w:cs="Times New Roman"/>
          <w:b/>
          <w:sz w:val="32"/>
          <w:szCs w:val="32"/>
        </w:rPr>
      </w:pPr>
      <w:r w:rsidRPr="00137133">
        <w:rPr>
          <w:rFonts w:ascii="Times New Roman" w:hAnsi="Times New Roman" w:cs="Times New Roman"/>
          <w:b/>
          <w:i/>
          <w:sz w:val="32"/>
          <w:szCs w:val="32"/>
        </w:rPr>
        <w:t>Scenarii si Dezbateri Strategice</w:t>
      </w:r>
    </w:p>
    <w:p w:rsidR="00137133" w:rsidRDefault="00137133" w:rsidP="00137133">
      <w:pPr>
        <w:spacing w:line="240" w:lineRule="auto"/>
        <w:jc w:val="center"/>
        <w:rPr>
          <w:rFonts w:ascii="Times New Roman" w:hAnsi="Times New Roman" w:cs="Times New Roman"/>
          <w:sz w:val="24"/>
          <w:szCs w:val="24"/>
        </w:rPr>
      </w:pPr>
    </w:p>
    <w:p w:rsidR="00137133" w:rsidRDefault="00137133" w:rsidP="00137133">
      <w:pPr>
        <w:spacing w:line="240" w:lineRule="auto"/>
        <w:jc w:val="center"/>
        <w:rPr>
          <w:rFonts w:ascii="Times New Roman" w:hAnsi="Times New Roman" w:cs="Times New Roman"/>
          <w:sz w:val="24"/>
          <w:szCs w:val="24"/>
        </w:rPr>
      </w:pPr>
      <w:r>
        <w:rPr>
          <w:rFonts w:ascii="Times New Roman" w:hAnsi="Times New Roman" w:cs="Times New Roman"/>
          <w:sz w:val="24"/>
          <w:szCs w:val="24"/>
        </w:rPr>
        <w:t>Editare:</w:t>
      </w:r>
    </w:p>
    <w:p w:rsidR="00137133" w:rsidRPr="0054326E" w:rsidRDefault="00137133" w:rsidP="00137133">
      <w:pPr>
        <w:autoSpaceDE w:val="0"/>
        <w:autoSpaceDN w:val="0"/>
        <w:adjustRightInd w:val="0"/>
        <w:spacing w:after="0" w:line="240" w:lineRule="auto"/>
        <w:jc w:val="center"/>
        <w:rPr>
          <w:rFonts w:ascii="Times-Bold" w:hAnsi="Times-Bold" w:cs="Times-Bold"/>
          <w:b/>
          <w:bCs/>
          <w:sz w:val="24"/>
          <w:szCs w:val="24"/>
        </w:rPr>
      </w:pPr>
      <w:r w:rsidRPr="0054326E">
        <w:rPr>
          <w:rFonts w:ascii="Times-Bold" w:hAnsi="Times-Bold" w:cs="Times-Bold"/>
          <w:b/>
          <w:bCs/>
          <w:sz w:val="24"/>
          <w:szCs w:val="24"/>
        </w:rPr>
        <w:t>Jürgen Enders, Jon File,</w:t>
      </w:r>
    </w:p>
    <w:p w:rsidR="00137133" w:rsidRDefault="00137133" w:rsidP="00137133">
      <w:pPr>
        <w:spacing w:line="240" w:lineRule="auto"/>
        <w:jc w:val="center"/>
        <w:rPr>
          <w:rFonts w:ascii="Times-Bold" w:hAnsi="Times-Bold" w:cs="Times-Bold"/>
          <w:b/>
          <w:bCs/>
          <w:sz w:val="28"/>
          <w:szCs w:val="28"/>
        </w:rPr>
      </w:pPr>
      <w:r w:rsidRPr="0054326E">
        <w:rPr>
          <w:rFonts w:ascii="Times-Bold" w:hAnsi="Times-Bold" w:cs="Times-Bold"/>
          <w:b/>
          <w:bCs/>
          <w:sz w:val="24"/>
          <w:szCs w:val="24"/>
        </w:rPr>
        <w:t>Jeroen Huisman, Don Westerheijden</w:t>
      </w:r>
    </w:p>
    <w:p w:rsidR="00137133" w:rsidRDefault="00137133" w:rsidP="00137133">
      <w:pPr>
        <w:spacing w:line="240" w:lineRule="auto"/>
        <w:jc w:val="center"/>
        <w:rPr>
          <w:rFonts w:ascii="Times-Bold" w:hAnsi="Times-Bold" w:cs="Times-Bold"/>
          <w:b/>
          <w:bCs/>
          <w:sz w:val="28"/>
          <w:szCs w:val="28"/>
        </w:rPr>
      </w:pPr>
    </w:p>
    <w:p w:rsidR="00137133" w:rsidRPr="000D4C4B" w:rsidRDefault="00137133" w:rsidP="00137133">
      <w:pPr>
        <w:spacing w:line="240" w:lineRule="auto"/>
        <w:jc w:val="center"/>
        <w:rPr>
          <w:rFonts w:ascii="Times-Bold" w:hAnsi="Times-Bold" w:cs="Times-Bold"/>
          <w:bCs/>
          <w:sz w:val="28"/>
          <w:szCs w:val="28"/>
        </w:rPr>
      </w:pPr>
      <w:proofErr w:type="gramStart"/>
      <w:r w:rsidRPr="000D4C4B">
        <w:rPr>
          <w:rFonts w:ascii="Times-Bold" w:hAnsi="Times-Bold" w:cs="Times-Bold"/>
          <w:bCs/>
          <w:sz w:val="28"/>
          <w:szCs w:val="28"/>
        </w:rPr>
        <w:t>c</w:t>
      </w:r>
      <w:proofErr w:type="gramEnd"/>
      <w:r w:rsidRPr="000D4C4B">
        <w:rPr>
          <w:rFonts w:ascii="Times-Bold" w:hAnsi="Times-Bold" w:cs="Times-Bold"/>
          <w:bCs/>
          <w:sz w:val="28"/>
          <w:szCs w:val="28"/>
        </w:rPr>
        <w:t xml:space="preserve"> h e p s</w:t>
      </w:r>
    </w:p>
    <w:p w:rsidR="000D4C4B" w:rsidRPr="000D4C4B" w:rsidRDefault="000D4C4B" w:rsidP="00137133">
      <w:pPr>
        <w:spacing w:line="240" w:lineRule="auto"/>
        <w:jc w:val="center"/>
        <w:rPr>
          <w:rFonts w:ascii="Times-Bold" w:hAnsi="Times-Bold" w:cs="Times-Bold"/>
          <w:bCs/>
          <w:sz w:val="28"/>
          <w:szCs w:val="28"/>
        </w:rPr>
      </w:pPr>
      <w:r w:rsidRPr="000D4C4B">
        <w:rPr>
          <w:rFonts w:ascii="Times-Bold" w:hAnsi="Times-Bold" w:cs="Times-Bold"/>
          <w:bCs/>
          <w:sz w:val="28"/>
          <w:szCs w:val="28"/>
        </w:rPr>
        <w:t>Center for Higher Education Policy Studies</w:t>
      </w:r>
    </w:p>
    <w:p w:rsidR="00137133" w:rsidRDefault="00137133" w:rsidP="00137133">
      <w:pPr>
        <w:spacing w:line="240" w:lineRule="auto"/>
        <w:jc w:val="center"/>
        <w:rPr>
          <w:rFonts w:ascii="Times-Bold" w:hAnsi="Times-Bold" w:cs="Times-Bold"/>
          <w:bCs/>
          <w:sz w:val="28"/>
          <w:szCs w:val="28"/>
        </w:rPr>
      </w:pPr>
      <w:r w:rsidRPr="000D4C4B">
        <w:rPr>
          <w:rFonts w:ascii="Times-Bold" w:hAnsi="Times-Bold" w:cs="Times-Bold"/>
          <w:bCs/>
          <w:sz w:val="28"/>
          <w:szCs w:val="28"/>
        </w:rPr>
        <w:t xml:space="preserve">Centrul pentru </w:t>
      </w:r>
      <w:r w:rsidR="000D4C4B" w:rsidRPr="000D4C4B">
        <w:rPr>
          <w:rFonts w:ascii="Times-Bold" w:hAnsi="Times-Bold" w:cs="Times-Bold"/>
          <w:bCs/>
          <w:sz w:val="28"/>
          <w:szCs w:val="28"/>
        </w:rPr>
        <w:t>Studii Politice privind Invatamantul Superior</w:t>
      </w:r>
    </w:p>
    <w:p w:rsidR="000D4C4B" w:rsidRDefault="000D4C4B" w:rsidP="00137133">
      <w:pPr>
        <w:spacing w:line="240" w:lineRule="auto"/>
        <w:jc w:val="center"/>
        <w:rPr>
          <w:rFonts w:ascii="Times-Bold" w:hAnsi="Times-Bold" w:cs="Times-Bold"/>
          <w:bCs/>
          <w:sz w:val="28"/>
          <w:szCs w:val="28"/>
        </w:rPr>
      </w:pPr>
    </w:p>
    <w:p w:rsidR="000D4C4B" w:rsidRDefault="000D4C4B" w:rsidP="00137133">
      <w:pPr>
        <w:spacing w:line="240" w:lineRule="auto"/>
        <w:jc w:val="center"/>
        <w:rPr>
          <w:rFonts w:ascii="Times-Bold" w:hAnsi="Times-Bold" w:cs="Times-Bold"/>
          <w:bCs/>
          <w:sz w:val="28"/>
          <w:szCs w:val="28"/>
        </w:rPr>
      </w:pPr>
    </w:p>
    <w:p w:rsidR="000D4C4B" w:rsidRDefault="000D4C4B" w:rsidP="000D4C4B">
      <w:pPr>
        <w:autoSpaceDE w:val="0"/>
        <w:autoSpaceDN w:val="0"/>
        <w:adjustRightInd w:val="0"/>
        <w:spacing w:after="0" w:line="240" w:lineRule="auto"/>
        <w:rPr>
          <w:rFonts w:ascii="Times-Roman" w:hAnsi="Times-Roman" w:cs="Times-Roman"/>
          <w:sz w:val="20"/>
          <w:szCs w:val="20"/>
        </w:rPr>
      </w:pPr>
      <w:r>
        <w:rPr>
          <w:rFonts w:ascii="Times-Roman" w:hAnsi="Times-Roman" w:cs="Times-Roman"/>
          <w:sz w:val="18"/>
          <w:szCs w:val="18"/>
        </w:rPr>
        <w:t xml:space="preserve">ISBN </w:t>
      </w:r>
      <w:r>
        <w:rPr>
          <w:rFonts w:ascii="Times-Roman" w:hAnsi="Times-Roman" w:cs="Times-Roman"/>
          <w:sz w:val="20"/>
          <w:szCs w:val="20"/>
        </w:rPr>
        <w:t>90-365-2296-X</w:t>
      </w:r>
    </w:p>
    <w:p w:rsidR="000D4C4B" w:rsidRDefault="000D4C4B" w:rsidP="000D4C4B">
      <w:pPr>
        <w:autoSpaceDE w:val="0"/>
        <w:autoSpaceDN w:val="0"/>
        <w:adjustRightInd w:val="0"/>
        <w:spacing w:after="0" w:line="240" w:lineRule="auto"/>
        <w:rPr>
          <w:rFonts w:ascii="Times-Roman" w:hAnsi="Times-Roman" w:cs="Times-Roman"/>
          <w:sz w:val="20"/>
          <w:szCs w:val="20"/>
        </w:rPr>
      </w:pPr>
    </w:p>
    <w:p w:rsidR="000D4C4B" w:rsidRDefault="000D4C4B" w:rsidP="000D4C4B">
      <w:pPr>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2005, Center for Higher Education Policy Studies (CHEPS), P.O. Box 217, 7500 AE Enschede, the</w:t>
      </w:r>
    </w:p>
    <w:p w:rsidR="000D4C4B" w:rsidRDefault="000D4C4B" w:rsidP="000D4C4B">
      <w:pPr>
        <w:spacing w:line="240" w:lineRule="auto"/>
        <w:rPr>
          <w:rFonts w:ascii="Times-Roman" w:hAnsi="Times-Roman" w:cs="Times-Roman"/>
          <w:sz w:val="18"/>
          <w:szCs w:val="18"/>
        </w:rPr>
      </w:pPr>
      <w:r>
        <w:rPr>
          <w:rFonts w:ascii="Times-Roman" w:hAnsi="Times-Roman" w:cs="Times-Roman"/>
          <w:sz w:val="18"/>
          <w:szCs w:val="18"/>
        </w:rPr>
        <w:t>Netherlands.</w:t>
      </w:r>
    </w:p>
    <w:p w:rsidR="000D4C4B" w:rsidRDefault="000D4C4B" w:rsidP="000D4C4B">
      <w:pPr>
        <w:spacing w:line="240" w:lineRule="auto"/>
        <w:rPr>
          <w:rFonts w:ascii="Times-Roman" w:hAnsi="Times-Roman" w:cs="Times-Roman"/>
          <w:sz w:val="18"/>
          <w:szCs w:val="18"/>
        </w:rPr>
      </w:pPr>
      <w:proofErr w:type="gramStart"/>
      <w:r>
        <w:rPr>
          <w:rFonts w:ascii="Times-Roman" w:hAnsi="Times-Roman" w:cs="Times-Roman"/>
          <w:sz w:val="18"/>
          <w:szCs w:val="18"/>
        </w:rPr>
        <w:t>Toate drepturile rezervate.</w:t>
      </w:r>
      <w:proofErr w:type="gramEnd"/>
    </w:p>
    <w:p w:rsidR="000D4C4B" w:rsidRDefault="000D4C4B" w:rsidP="000D4C4B">
      <w:pPr>
        <w:spacing w:line="240" w:lineRule="auto"/>
        <w:rPr>
          <w:rFonts w:ascii="Times-Roman" w:hAnsi="Times-Roman" w:cs="Times-Roman"/>
          <w:sz w:val="18"/>
          <w:szCs w:val="18"/>
        </w:rPr>
      </w:pPr>
    </w:p>
    <w:p w:rsidR="000D4C4B" w:rsidRDefault="000D4C4B" w:rsidP="000D4C4B">
      <w:pPr>
        <w:spacing w:line="240" w:lineRule="auto"/>
        <w:rPr>
          <w:rFonts w:ascii="Times-Roman" w:hAnsi="Times-Roman" w:cs="Times-Roman"/>
          <w:sz w:val="18"/>
          <w:szCs w:val="18"/>
        </w:rPr>
      </w:pPr>
      <w:r>
        <w:rPr>
          <w:rFonts w:ascii="Times-Roman" w:hAnsi="Times-Roman" w:cs="Times-Roman"/>
          <w:sz w:val="18"/>
          <w:szCs w:val="18"/>
        </w:rPr>
        <w:t xml:space="preserve">Published by CHEPS, </w:t>
      </w:r>
      <w:r w:rsidRPr="000D4C4B">
        <w:rPr>
          <w:rFonts w:ascii="Times-Roman" w:hAnsi="Times-Roman" w:cs="Times-Roman"/>
          <w:b/>
          <w:sz w:val="18"/>
          <w:szCs w:val="18"/>
        </w:rPr>
        <w:t>University of Twente, the Netherlands</w:t>
      </w:r>
      <w:r>
        <w:rPr>
          <w:rFonts w:ascii="Times-Roman" w:hAnsi="Times-Roman" w:cs="Times-Roman"/>
          <w:sz w:val="18"/>
          <w:szCs w:val="18"/>
        </w:rPr>
        <w:t xml:space="preserve">, </w:t>
      </w:r>
      <w:hyperlink r:id="rId8" w:history="1">
        <w:r w:rsidRPr="001C7FFE">
          <w:rPr>
            <w:rStyle w:val="Hyperlink"/>
            <w:rFonts w:ascii="Times-Roman" w:hAnsi="Times-Roman" w:cs="Times-Roman"/>
            <w:sz w:val="18"/>
            <w:szCs w:val="18"/>
          </w:rPr>
          <w:t>cheps-secretariaat@bbt.utwente.nl</w:t>
        </w:r>
      </w:hyperlink>
    </w:p>
    <w:p w:rsidR="000D4C4B" w:rsidRDefault="000D4C4B" w:rsidP="000D4C4B">
      <w:pPr>
        <w:spacing w:line="240" w:lineRule="auto"/>
        <w:rPr>
          <w:rFonts w:ascii="Times-Roman" w:hAnsi="Times-Roman" w:cs="Times-Roman"/>
          <w:sz w:val="18"/>
          <w:szCs w:val="18"/>
        </w:rPr>
      </w:pPr>
    </w:p>
    <w:p w:rsidR="000D4C4B" w:rsidRDefault="000D4C4B" w:rsidP="000D4C4B">
      <w:pPr>
        <w:spacing w:line="240" w:lineRule="auto"/>
        <w:rPr>
          <w:rFonts w:ascii="Times-Roman" w:hAnsi="Times-Roman" w:cs="Times-Roman"/>
          <w:sz w:val="18"/>
          <w:szCs w:val="18"/>
        </w:rPr>
      </w:pPr>
    </w:p>
    <w:p w:rsidR="000D4C4B" w:rsidRDefault="000D4C4B" w:rsidP="000D4C4B">
      <w:pPr>
        <w:spacing w:line="240" w:lineRule="auto"/>
        <w:rPr>
          <w:rFonts w:ascii="Times-Roman" w:hAnsi="Times-Roman" w:cs="Times-Roman"/>
          <w:sz w:val="18"/>
          <w:szCs w:val="18"/>
        </w:rPr>
      </w:pPr>
    </w:p>
    <w:p w:rsidR="000D4C4B" w:rsidRDefault="000D4C4B" w:rsidP="000D4C4B">
      <w:pPr>
        <w:spacing w:line="240" w:lineRule="auto"/>
        <w:rPr>
          <w:rFonts w:ascii="Times-Roman" w:hAnsi="Times-Roman" w:cs="Times-Roman"/>
          <w:sz w:val="18"/>
          <w:szCs w:val="18"/>
        </w:rPr>
      </w:pPr>
    </w:p>
    <w:p w:rsidR="000D4C4B" w:rsidRDefault="000D4C4B" w:rsidP="000D4C4B">
      <w:pPr>
        <w:spacing w:line="240" w:lineRule="auto"/>
        <w:rPr>
          <w:rFonts w:ascii="Times-Roman" w:hAnsi="Times-Roman" w:cs="Times-Roman"/>
          <w:sz w:val="18"/>
          <w:szCs w:val="18"/>
        </w:rPr>
      </w:pPr>
    </w:p>
    <w:p w:rsidR="000D4C4B" w:rsidRDefault="000D4C4B" w:rsidP="000D4C4B">
      <w:pPr>
        <w:spacing w:line="240" w:lineRule="auto"/>
        <w:rPr>
          <w:rFonts w:ascii="Times-Roman" w:hAnsi="Times-Roman" w:cs="Times-Roman"/>
          <w:sz w:val="18"/>
          <w:szCs w:val="18"/>
        </w:rPr>
      </w:pPr>
    </w:p>
    <w:p w:rsidR="000D4C4B" w:rsidRDefault="000D4C4B" w:rsidP="000D4C4B">
      <w:pPr>
        <w:spacing w:line="240" w:lineRule="auto"/>
        <w:rPr>
          <w:rFonts w:ascii="Times-Roman" w:hAnsi="Times-Roman" w:cs="Times-Roman"/>
          <w:sz w:val="18"/>
          <w:szCs w:val="18"/>
        </w:rPr>
      </w:pPr>
    </w:p>
    <w:p w:rsidR="000D4C4B" w:rsidRDefault="000D4C4B" w:rsidP="000D4C4B">
      <w:pPr>
        <w:spacing w:line="240" w:lineRule="auto"/>
        <w:rPr>
          <w:rFonts w:ascii="Times-Roman" w:hAnsi="Times-Roman" w:cs="Times-Roman"/>
          <w:sz w:val="18"/>
          <w:szCs w:val="18"/>
        </w:rPr>
      </w:pPr>
    </w:p>
    <w:p w:rsidR="000D4C4B" w:rsidRDefault="000D4C4B" w:rsidP="000D4C4B">
      <w:pPr>
        <w:spacing w:line="240" w:lineRule="auto"/>
        <w:rPr>
          <w:rFonts w:ascii="Times-Roman" w:hAnsi="Times-Roman" w:cs="Times-Roman"/>
          <w:sz w:val="18"/>
          <w:szCs w:val="18"/>
        </w:rPr>
      </w:pPr>
    </w:p>
    <w:p w:rsidR="000D4C4B" w:rsidRDefault="000D4C4B" w:rsidP="000D4C4B">
      <w:pPr>
        <w:spacing w:line="240" w:lineRule="auto"/>
        <w:rPr>
          <w:rFonts w:ascii="Times-Roman" w:hAnsi="Times-Roman" w:cs="Times-Roman"/>
          <w:sz w:val="18"/>
          <w:szCs w:val="18"/>
        </w:rPr>
      </w:pPr>
    </w:p>
    <w:p w:rsidR="00D54182" w:rsidRDefault="00D54182" w:rsidP="00D54182">
      <w:pPr>
        <w:autoSpaceDE w:val="0"/>
        <w:autoSpaceDN w:val="0"/>
        <w:adjustRightInd w:val="0"/>
        <w:spacing w:after="0" w:line="240" w:lineRule="auto"/>
        <w:rPr>
          <w:rFonts w:ascii="Helvetica-Narrow-Bold" w:hAnsi="Helvetica-Narrow-Bold" w:cs="Helvetica-Narrow-Bold"/>
          <w:b/>
          <w:bCs/>
          <w:sz w:val="28"/>
          <w:szCs w:val="28"/>
        </w:rPr>
      </w:pPr>
      <w:r w:rsidRPr="00D54182">
        <w:rPr>
          <w:rFonts w:ascii="Helvetica-Narrow-Bold" w:hAnsi="Helvetica-Narrow-Bold" w:cs="Helvetica-Narrow-Bold"/>
          <w:b/>
          <w:bCs/>
          <w:sz w:val="28"/>
          <w:szCs w:val="28"/>
        </w:rPr>
        <w:lastRenderedPageBreak/>
        <w:t>Contents</w:t>
      </w:r>
    </w:p>
    <w:p w:rsidR="00D54182" w:rsidRPr="00D54182" w:rsidRDefault="00D54182" w:rsidP="00D54182">
      <w:pPr>
        <w:autoSpaceDE w:val="0"/>
        <w:autoSpaceDN w:val="0"/>
        <w:adjustRightInd w:val="0"/>
        <w:spacing w:after="0" w:line="240" w:lineRule="auto"/>
        <w:rPr>
          <w:rFonts w:ascii="Helvetica-Narrow-Bold" w:hAnsi="Helvetica-Narrow-Bold" w:cs="Helvetica-Narrow-Bold"/>
          <w:b/>
          <w:bCs/>
          <w:sz w:val="28"/>
          <w:szCs w:val="28"/>
        </w:rPr>
      </w:pPr>
    </w:p>
    <w:p w:rsidR="00D54182" w:rsidRDefault="00D54182" w:rsidP="00D54182">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PART 1    THE DEVELOPMENT OF THE SCENARIOS.............................................9</w:t>
      </w:r>
    </w:p>
    <w:p w:rsidR="00D54182" w:rsidRPr="00301B0C" w:rsidRDefault="00D54182" w:rsidP="00301B0C">
      <w:pPr>
        <w:pStyle w:val="ListParagraph"/>
        <w:numPr>
          <w:ilvl w:val="0"/>
          <w:numId w:val="15"/>
        </w:numPr>
        <w:autoSpaceDE w:val="0"/>
        <w:autoSpaceDN w:val="0"/>
        <w:adjustRightInd w:val="0"/>
        <w:spacing w:after="0" w:line="240" w:lineRule="auto"/>
        <w:rPr>
          <w:rFonts w:ascii="Times-Bold" w:hAnsi="Times-Bold" w:cs="Times-Bold"/>
          <w:b/>
          <w:bCs/>
          <w:sz w:val="20"/>
          <w:szCs w:val="20"/>
        </w:rPr>
      </w:pPr>
      <w:r w:rsidRPr="00301B0C">
        <w:rPr>
          <w:rFonts w:ascii="Times-Bold" w:hAnsi="Times-Bold" w:cs="Times-Bold"/>
          <w:b/>
          <w:bCs/>
          <w:sz w:val="20"/>
          <w:szCs w:val="20"/>
        </w:rPr>
        <w:t>I</w:t>
      </w:r>
      <w:r w:rsidRPr="00301B0C">
        <w:rPr>
          <w:rFonts w:ascii="Times-Bold" w:hAnsi="Times-Bold" w:cs="Times-Bold"/>
          <w:b/>
          <w:bCs/>
          <w:sz w:val="16"/>
          <w:szCs w:val="16"/>
        </w:rPr>
        <w:t>NTRODUCTION</w:t>
      </w:r>
      <w:r w:rsidRPr="00301B0C">
        <w:rPr>
          <w:rFonts w:ascii="Times-Bold" w:hAnsi="Times-Bold" w:cs="Times-Bold"/>
          <w:b/>
          <w:bCs/>
          <w:sz w:val="20"/>
          <w:szCs w:val="20"/>
        </w:rPr>
        <w:t>.................................................................................................11</w:t>
      </w:r>
    </w:p>
    <w:p w:rsidR="00D54182" w:rsidRPr="00D54182" w:rsidRDefault="00D54182" w:rsidP="00D54182">
      <w:pPr>
        <w:pStyle w:val="ListParagraph"/>
        <w:autoSpaceDE w:val="0"/>
        <w:autoSpaceDN w:val="0"/>
        <w:adjustRightInd w:val="0"/>
        <w:spacing w:after="0" w:line="240" w:lineRule="auto"/>
        <w:ind w:left="1080"/>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 xml:space="preserve">2 </w:t>
      </w:r>
      <w:r>
        <w:rPr>
          <w:rFonts w:ascii="Times-Bold" w:hAnsi="Times-Bold" w:cs="Times-Bold"/>
          <w:b/>
          <w:bCs/>
          <w:sz w:val="20"/>
          <w:szCs w:val="20"/>
        </w:rPr>
        <w:tab/>
        <w:t>S</w:t>
      </w:r>
      <w:r>
        <w:rPr>
          <w:rFonts w:ascii="Times-Bold" w:hAnsi="Times-Bold" w:cs="Times-Bold"/>
          <w:b/>
          <w:bCs/>
          <w:sz w:val="16"/>
          <w:szCs w:val="16"/>
        </w:rPr>
        <w:t xml:space="preserve">CENARIOS AS A </w:t>
      </w:r>
      <w:r>
        <w:rPr>
          <w:rFonts w:ascii="Times-Bold" w:hAnsi="Times-Bold" w:cs="Times-Bold"/>
          <w:b/>
          <w:bCs/>
          <w:sz w:val="20"/>
          <w:szCs w:val="20"/>
        </w:rPr>
        <w:t>M</w:t>
      </w:r>
      <w:r>
        <w:rPr>
          <w:rFonts w:ascii="Times-Bold" w:hAnsi="Times-Bold" w:cs="Times-Bold"/>
          <w:b/>
          <w:bCs/>
          <w:sz w:val="16"/>
          <w:szCs w:val="16"/>
        </w:rPr>
        <w:t>ETHOD</w:t>
      </w:r>
      <w:r>
        <w:rPr>
          <w:rFonts w:ascii="Times-Bold" w:hAnsi="Times-Bold" w:cs="Times-Bold"/>
          <w:b/>
          <w:bCs/>
          <w:sz w:val="20"/>
          <w:szCs w:val="20"/>
        </w:rPr>
        <w:t>..</w:t>
      </w:r>
      <w:r w:rsidR="00301B0C">
        <w:rPr>
          <w:rFonts w:ascii="Times-Bold" w:hAnsi="Times-Bold" w:cs="Times-Bold"/>
          <w:b/>
          <w:bCs/>
          <w:sz w:val="20"/>
          <w:szCs w:val="20"/>
        </w:rPr>
        <w:t xml:space="preserve">/ </w:t>
      </w:r>
      <w:r w:rsidR="00301B0C" w:rsidRPr="00301B0C">
        <w:rPr>
          <w:rFonts w:ascii="Times-Bold" w:hAnsi="Times-Bold" w:cs="Times-Bold"/>
          <w:b/>
          <w:bCs/>
          <w:sz w:val="20"/>
          <w:szCs w:val="20"/>
        </w:rPr>
        <w:t>Scenariile ca Metoda</w:t>
      </w:r>
      <w:r w:rsidRPr="00301B0C">
        <w:rPr>
          <w:rFonts w:ascii="Times-Bold" w:hAnsi="Times-Bold" w:cs="Times-Bold"/>
          <w:b/>
          <w:bCs/>
          <w:sz w:val="20"/>
          <w:szCs w:val="20"/>
        </w:rPr>
        <w:t>.....................</w:t>
      </w:r>
      <w:r w:rsidR="00301B0C" w:rsidRPr="00301B0C">
        <w:rPr>
          <w:rFonts w:ascii="Times-Bold" w:hAnsi="Times-Bold" w:cs="Times-Bold"/>
          <w:b/>
          <w:bCs/>
          <w:sz w:val="20"/>
          <w:szCs w:val="20"/>
        </w:rPr>
        <w:t>....................</w:t>
      </w:r>
      <w:r>
        <w:rPr>
          <w:rFonts w:ascii="Times-Bold" w:hAnsi="Times-Bold" w:cs="Times-Bold"/>
          <w:b/>
          <w:bCs/>
          <w:sz w:val="20"/>
          <w:szCs w:val="20"/>
        </w:rPr>
        <w:t>13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Why Look at the Future?...</w:t>
      </w:r>
      <w:r w:rsidR="00301B0C">
        <w:rPr>
          <w:rFonts w:ascii="Times-Italic" w:hAnsi="Times-Italic" w:cs="Times-Italic"/>
          <w:i/>
          <w:iCs/>
          <w:sz w:val="20"/>
          <w:szCs w:val="20"/>
        </w:rPr>
        <w:t xml:space="preserve">/ De ce sa Privim </w:t>
      </w:r>
      <w:r w:rsidR="001C2C88">
        <w:rPr>
          <w:rFonts w:ascii="Times-Italic" w:hAnsi="Times-Italic" w:cs="Times-Italic"/>
          <w:i/>
          <w:iCs/>
          <w:sz w:val="20"/>
          <w:szCs w:val="20"/>
        </w:rPr>
        <w:t>spre Viitor</w:t>
      </w:r>
      <w:proofErr w:type="gramStart"/>
      <w:r w:rsidR="00301B0C">
        <w:rPr>
          <w:rFonts w:ascii="Times-Italic" w:hAnsi="Times-Italic" w:cs="Times-Italic"/>
          <w:i/>
          <w:iCs/>
          <w:sz w:val="20"/>
          <w:szCs w:val="20"/>
        </w:rPr>
        <w:t>?</w:t>
      </w:r>
      <w:r>
        <w:rPr>
          <w:rFonts w:ascii="Times-Italic" w:hAnsi="Times-Italic" w:cs="Times-Italic"/>
          <w:i/>
          <w:iCs/>
          <w:sz w:val="20"/>
          <w:szCs w:val="20"/>
        </w:rPr>
        <w:t>...............................</w:t>
      </w:r>
      <w:r w:rsidR="00301B0C">
        <w:rPr>
          <w:rFonts w:ascii="Times-Italic" w:hAnsi="Times-Italic" w:cs="Times-Italic"/>
          <w:i/>
          <w:iCs/>
          <w:sz w:val="20"/>
          <w:szCs w:val="20"/>
        </w:rPr>
        <w:t xml:space="preserve"> </w:t>
      </w:r>
      <w:r>
        <w:rPr>
          <w:rFonts w:ascii="Times-Italic" w:hAnsi="Times-Italic" w:cs="Times-Italic"/>
          <w:i/>
          <w:iCs/>
          <w:sz w:val="20"/>
          <w:szCs w:val="20"/>
        </w:rPr>
        <w:t>............</w:t>
      </w:r>
      <w:proofErr w:type="gramEnd"/>
      <w:r>
        <w:rPr>
          <w:rFonts w:ascii="Times-Italic" w:hAnsi="Times-Italic" w:cs="Times-Italic"/>
          <w:i/>
          <w:iCs/>
          <w:sz w:val="20"/>
          <w:szCs w:val="20"/>
        </w:rPr>
        <w:t>13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Futurology Is Not a Science </w:t>
      </w:r>
      <w:r w:rsidR="00301B0C">
        <w:rPr>
          <w:rFonts w:ascii="Times-Italic" w:hAnsi="Times-Italic" w:cs="Times-Italic"/>
          <w:i/>
          <w:iCs/>
          <w:sz w:val="20"/>
          <w:szCs w:val="20"/>
        </w:rPr>
        <w:t>/</w:t>
      </w:r>
      <w:proofErr w:type="gramStart"/>
      <w:r>
        <w:rPr>
          <w:rFonts w:ascii="Times-Italic" w:hAnsi="Times-Italic" w:cs="Times-Italic"/>
          <w:i/>
          <w:iCs/>
          <w:sz w:val="20"/>
          <w:szCs w:val="20"/>
        </w:rPr>
        <w:t>..</w:t>
      </w:r>
      <w:proofErr w:type="gramEnd"/>
      <w:r w:rsidR="00301B0C">
        <w:rPr>
          <w:rFonts w:ascii="Times-Italic" w:hAnsi="Times-Italic" w:cs="Times-Italic"/>
          <w:i/>
          <w:iCs/>
          <w:sz w:val="20"/>
          <w:szCs w:val="20"/>
        </w:rPr>
        <w:t>Futurologia Nu Este o Stiinta</w:t>
      </w:r>
      <w:r>
        <w:rPr>
          <w:rFonts w:ascii="Times-Italic" w:hAnsi="Times-Italic" w:cs="Times-Italic"/>
          <w:i/>
          <w:iCs/>
          <w:sz w:val="20"/>
          <w:szCs w:val="20"/>
        </w:rPr>
        <w:t>.......................................13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Tending to Science: T</w:t>
      </w:r>
      <w:r w:rsidR="00301B0C">
        <w:rPr>
          <w:rFonts w:ascii="Times-Italic" w:hAnsi="Times-Italic" w:cs="Times-Italic"/>
          <w:i/>
          <w:iCs/>
          <w:sz w:val="20"/>
          <w:szCs w:val="20"/>
        </w:rPr>
        <w:t>he Delphi Method Questionnaire.</w:t>
      </w:r>
      <w:r>
        <w:rPr>
          <w:rFonts w:ascii="Times-Italic" w:hAnsi="Times-Italic" w:cs="Times-Italic"/>
          <w:i/>
          <w:iCs/>
          <w:sz w:val="20"/>
          <w:szCs w:val="20"/>
        </w:rPr>
        <w:t>..</w:t>
      </w:r>
      <w:r w:rsidR="00301B0C">
        <w:rPr>
          <w:rFonts w:ascii="Times-Italic" w:hAnsi="Times-Italic" w:cs="Times-Italic"/>
          <w:i/>
          <w:iCs/>
          <w:sz w:val="20"/>
          <w:szCs w:val="20"/>
        </w:rPr>
        <w:t>/ Tinzand spre Stiinta.</w:t>
      </w:r>
      <w:r>
        <w:rPr>
          <w:rFonts w:ascii="Times-Italic" w:hAnsi="Times-Italic" w:cs="Times-Italic"/>
          <w:i/>
          <w:iCs/>
          <w:sz w:val="20"/>
          <w:szCs w:val="20"/>
        </w:rPr>
        <w:t>...</w:t>
      </w:r>
      <w:r w:rsidR="00301B0C">
        <w:rPr>
          <w:rFonts w:ascii="Times-Italic" w:hAnsi="Times-Italic" w:cs="Times-Italic"/>
          <w:i/>
          <w:iCs/>
          <w:sz w:val="20"/>
          <w:szCs w:val="20"/>
        </w:rPr>
        <w:t>.</w:t>
      </w:r>
      <w:r>
        <w:rPr>
          <w:rFonts w:ascii="Times-Italic" w:hAnsi="Times-Italic" w:cs="Times-Italic"/>
          <w:i/>
          <w:iCs/>
          <w:sz w:val="20"/>
          <w:szCs w:val="20"/>
        </w:rPr>
        <w:t>....15</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Tending</w:t>
      </w:r>
      <w:r w:rsidR="00301B0C">
        <w:rPr>
          <w:rFonts w:ascii="Times-Italic" w:hAnsi="Times-Italic" w:cs="Times-Italic"/>
          <w:i/>
          <w:iCs/>
          <w:sz w:val="20"/>
          <w:szCs w:val="20"/>
        </w:rPr>
        <w:t xml:space="preserve"> to Fiction: Writing </w:t>
      </w:r>
      <w:proofErr w:type="gramStart"/>
      <w:r w:rsidR="00301B0C">
        <w:rPr>
          <w:rFonts w:ascii="Times-Italic" w:hAnsi="Times-Italic" w:cs="Times-Italic"/>
          <w:i/>
          <w:iCs/>
          <w:sz w:val="20"/>
          <w:szCs w:val="20"/>
        </w:rPr>
        <w:t xml:space="preserve">Scenarios </w:t>
      </w:r>
      <w:r>
        <w:rPr>
          <w:rFonts w:ascii="Times-Italic" w:hAnsi="Times-Italic" w:cs="Times-Italic"/>
          <w:i/>
          <w:iCs/>
          <w:sz w:val="20"/>
          <w:szCs w:val="20"/>
        </w:rPr>
        <w:t>.</w:t>
      </w:r>
      <w:r w:rsidR="00301B0C">
        <w:rPr>
          <w:rFonts w:ascii="Times-Italic" w:hAnsi="Times-Italic" w:cs="Times-Italic"/>
          <w:i/>
          <w:iCs/>
          <w:sz w:val="20"/>
          <w:szCs w:val="20"/>
        </w:rPr>
        <w:t>/</w:t>
      </w:r>
      <w:proofErr w:type="gramEnd"/>
      <w:r w:rsidR="00301B0C" w:rsidRPr="00301B0C">
        <w:rPr>
          <w:rFonts w:ascii="Times-Italic" w:hAnsi="Times-Italic" w:cs="Times-Italic"/>
          <w:i/>
          <w:iCs/>
          <w:sz w:val="20"/>
          <w:szCs w:val="20"/>
        </w:rPr>
        <w:t xml:space="preserve"> </w:t>
      </w:r>
      <w:r w:rsidR="00301B0C">
        <w:rPr>
          <w:rFonts w:ascii="Times-Italic" w:hAnsi="Times-Italic" w:cs="Times-Italic"/>
          <w:i/>
          <w:iCs/>
          <w:sz w:val="20"/>
          <w:szCs w:val="20"/>
        </w:rPr>
        <w:t>Tinzand spre Fictiune: Scrierea de Scenarii</w:t>
      </w:r>
      <w:r>
        <w:rPr>
          <w:rFonts w:ascii="Times-Italic" w:hAnsi="Times-Italic" w:cs="Times-Italic"/>
          <w:i/>
          <w:iCs/>
          <w:sz w:val="20"/>
          <w:szCs w:val="20"/>
        </w:rPr>
        <w:t>...............................................................</w:t>
      </w:r>
      <w:r w:rsidR="00301B0C">
        <w:rPr>
          <w:rFonts w:ascii="Times-Italic" w:hAnsi="Times-Italic" w:cs="Times-Italic"/>
          <w:i/>
          <w:iCs/>
          <w:sz w:val="20"/>
          <w:szCs w:val="20"/>
        </w:rPr>
        <w:t>...................................................</w:t>
      </w:r>
      <w:r>
        <w:rPr>
          <w:rFonts w:ascii="Times-Italic" w:hAnsi="Times-Italic" w:cs="Times-Italic"/>
          <w:i/>
          <w:iCs/>
          <w:sz w:val="20"/>
          <w:szCs w:val="20"/>
        </w:rPr>
        <w:t>......19</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Presenting the Scenarios.............................................................................................22</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References ..................................................................................................................23</w:t>
      </w:r>
    </w:p>
    <w:p w:rsidR="00D54182" w:rsidRDefault="00D54182"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16"/>
          <w:szCs w:val="16"/>
        </w:rPr>
      </w:pPr>
      <w:r>
        <w:rPr>
          <w:rFonts w:ascii="Times-Bold" w:hAnsi="Times-Bold" w:cs="Times-Bold"/>
          <w:b/>
          <w:bCs/>
          <w:sz w:val="20"/>
          <w:szCs w:val="20"/>
        </w:rPr>
        <w:t xml:space="preserve">3 </w:t>
      </w:r>
      <w:r>
        <w:rPr>
          <w:rFonts w:ascii="Times-Bold" w:hAnsi="Times-Bold" w:cs="Times-Bold"/>
          <w:b/>
          <w:bCs/>
          <w:sz w:val="20"/>
          <w:szCs w:val="20"/>
        </w:rPr>
        <w:tab/>
        <w:t>A B</w:t>
      </w:r>
      <w:r>
        <w:rPr>
          <w:rFonts w:ascii="Times-Bold" w:hAnsi="Times-Bold" w:cs="Times-Bold"/>
          <w:b/>
          <w:bCs/>
          <w:sz w:val="16"/>
          <w:szCs w:val="16"/>
        </w:rPr>
        <w:t xml:space="preserve">RIEF </w:t>
      </w:r>
      <w:r>
        <w:rPr>
          <w:rFonts w:ascii="Times-Bold" w:hAnsi="Times-Bold" w:cs="Times-Bold"/>
          <w:b/>
          <w:bCs/>
          <w:sz w:val="20"/>
          <w:szCs w:val="20"/>
        </w:rPr>
        <w:t>R</w:t>
      </w:r>
      <w:r>
        <w:rPr>
          <w:rFonts w:ascii="Times-Bold" w:hAnsi="Times-Bold" w:cs="Times-Bold"/>
          <w:b/>
          <w:bCs/>
          <w:sz w:val="16"/>
          <w:szCs w:val="16"/>
        </w:rPr>
        <w:t xml:space="preserve">EPORT ON THE </w:t>
      </w:r>
      <w:r>
        <w:rPr>
          <w:rFonts w:ascii="Times-Bold" w:hAnsi="Times-Bold" w:cs="Times-Bold"/>
          <w:b/>
          <w:bCs/>
          <w:sz w:val="20"/>
          <w:szCs w:val="20"/>
        </w:rPr>
        <w:t>D</w:t>
      </w:r>
      <w:r>
        <w:rPr>
          <w:rFonts w:ascii="Times-Bold" w:hAnsi="Times-Bold" w:cs="Times-Bold"/>
          <w:b/>
          <w:bCs/>
          <w:sz w:val="16"/>
          <w:szCs w:val="16"/>
        </w:rPr>
        <w:t xml:space="preserve">ELPHI </w:t>
      </w:r>
      <w:r>
        <w:rPr>
          <w:rFonts w:ascii="Times-Bold" w:hAnsi="Times-Bold" w:cs="Times-Bold"/>
          <w:b/>
          <w:bCs/>
          <w:sz w:val="20"/>
          <w:szCs w:val="20"/>
        </w:rPr>
        <w:t>S</w:t>
      </w:r>
      <w:r>
        <w:rPr>
          <w:rFonts w:ascii="Times-Bold" w:hAnsi="Times-Bold" w:cs="Times-Bold"/>
          <w:b/>
          <w:bCs/>
          <w:sz w:val="16"/>
          <w:szCs w:val="16"/>
        </w:rPr>
        <w:t xml:space="preserve">TUDY </w:t>
      </w:r>
      <w:r>
        <w:rPr>
          <w:rFonts w:ascii="Times-Bold" w:hAnsi="Times-Bold" w:cs="Times-Bold"/>
          <w:b/>
          <w:bCs/>
          <w:sz w:val="20"/>
          <w:szCs w:val="20"/>
        </w:rPr>
        <w:t>‘E</w:t>
      </w:r>
      <w:r>
        <w:rPr>
          <w:rFonts w:ascii="Times-Bold" w:hAnsi="Times-Bold" w:cs="Times-Bold"/>
          <w:b/>
          <w:bCs/>
          <w:sz w:val="16"/>
          <w:szCs w:val="16"/>
        </w:rPr>
        <w:t xml:space="preserve">UROPEAN </w:t>
      </w:r>
      <w:r>
        <w:rPr>
          <w:rFonts w:ascii="Times-Bold" w:hAnsi="Times-Bold" w:cs="Times-Bold"/>
          <w:b/>
          <w:bCs/>
          <w:sz w:val="20"/>
          <w:szCs w:val="20"/>
        </w:rPr>
        <w:t>H</w:t>
      </w:r>
      <w:r>
        <w:rPr>
          <w:rFonts w:ascii="Times-Bold" w:hAnsi="Times-Bold" w:cs="Times-Bold"/>
          <w:b/>
          <w:bCs/>
          <w:sz w:val="16"/>
          <w:szCs w:val="16"/>
        </w:rPr>
        <w:t xml:space="preserve">IGHER </w:t>
      </w:r>
      <w:r>
        <w:rPr>
          <w:rFonts w:ascii="Times-Bold" w:hAnsi="Times-Bold" w:cs="Times-Bold"/>
          <w:b/>
          <w:bCs/>
          <w:sz w:val="20"/>
          <w:szCs w:val="20"/>
        </w:rPr>
        <w:t>E</w:t>
      </w:r>
      <w:r>
        <w:rPr>
          <w:rFonts w:ascii="Times-Bold" w:hAnsi="Times-Bold" w:cs="Times-Bold"/>
          <w:b/>
          <w:bCs/>
          <w:sz w:val="16"/>
          <w:szCs w:val="16"/>
        </w:rPr>
        <w:t>DUCATION AND</w:t>
      </w:r>
    </w:p>
    <w:p w:rsidR="00D54182" w:rsidRDefault="00D54182" w:rsidP="00D54182">
      <w:pPr>
        <w:autoSpaceDE w:val="0"/>
        <w:autoSpaceDN w:val="0"/>
        <w:adjustRightInd w:val="0"/>
        <w:spacing w:after="0" w:line="240" w:lineRule="auto"/>
        <w:ind w:firstLine="720"/>
        <w:rPr>
          <w:rFonts w:ascii="Times-Bold" w:hAnsi="Times-Bold" w:cs="Times-Bold"/>
          <w:b/>
          <w:bCs/>
          <w:sz w:val="20"/>
          <w:szCs w:val="20"/>
        </w:rPr>
      </w:pPr>
      <w:r>
        <w:rPr>
          <w:rFonts w:ascii="Times-Bold" w:hAnsi="Times-Bold" w:cs="Times-Bold"/>
          <w:b/>
          <w:bCs/>
          <w:sz w:val="20"/>
          <w:szCs w:val="20"/>
        </w:rPr>
        <w:t>R</w:t>
      </w:r>
      <w:r>
        <w:rPr>
          <w:rFonts w:ascii="Times-Bold" w:hAnsi="Times-Bold" w:cs="Times-Bold"/>
          <w:b/>
          <w:bCs/>
          <w:sz w:val="16"/>
          <w:szCs w:val="16"/>
        </w:rPr>
        <w:t xml:space="preserve">ESEARCH IN </w:t>
      </w:r>
      <w:r>
        <w:rPr>
          <w:rFonts w:ascii="Times-Bold" w:hAnsi="Times-Bold" w:cs="Times-Bold"/>
          <w:b/>
          <w:bCs/>
          <w:sz w:val="20"/>
          <w:szCs w:val="20"/>
        </w:rPr>
        <w:t>2020’..........................................................................................25</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Introduction...........................................................................................................</w:t>
      </w:r>
      <w:r w:rsidR="003C603E">
        <w:rPr>
          <w:rFonts w:ascii="Times-Italic" w:hAnsi="Times-Italic" w:cs="Times-Italic"/>
          <w:i/>
          <w:iCs/>
          <w:sz w:val="20"/>
          <w:szCs w:val="20"/>
        </w:rPr>
        <w:t>.</w:t>
      </w:r>
      <w:r>
        <w:rPr>
          <w:rFonts w:ascii="Times-Italic" w:hAnsi="Times-Italic" w:cs="Times-Italic"/>
          <w:i/>
          <w:iCs/>
          <w:sz w:val="20"/>
          <w:szCs w:val="20"/>
        </w:rPr>
        <w:t>......25</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Most Important Findings</w:t>
      </w:r>
      <w:proofErr w:type="gramStart"/>
      <w:r>
        <w:rPr>
          <w:rFonts w:ascii="Times-Italic" w:hAnsi="Times-Italic" w:cs="Times-Italic"/>
          <w:i/>
          <w:iCs/>
          <w:sz w:val="20"/>
          <w:szCs w:val="20"/>
        </w:rPr>
        <w:t>.</w:t>
      </w:r>
      <w:r w:rsidR="00301B0C">
        <w:rPr>
          <w:rFonts w:ascii="Times-Italic" w:hAnsi="Times-Italic" w:cs="Times-Italic"/>
          <w:i/>
          <w:iCs/>
          <w:sz w:val="20"/>
          <w:szCs w:val="20"/>
        </w:rPr>
        <w:t>/</w:t>
      </w:r>
      <w:proofErr w:type="gramEnd"/>
      <w:r w:rsidR="00301B0C">
        <w:rPr>
          <w:rFonts w:ascii="Times-Italic" w:hAnsi="Times-Italic" w:cs="Times-Italic"/>
          <w:i/>
          <w:iCs/>
          <w:sz w:val="20"/>
          <w:szCs w:val="20"/>
        </w:rPr>
        <w:t xml:space="preserve"> Cele mai Importante Constatari</w:t>
      </w:r>
      <w:r>
        <w:rPr>
          <w:rFonts w:ascii="Times-Italic" w:hAnsi="Times-Italic" w:cs="Times-Italic"/>
          <w:i/>
          <w:iCs/>
          <w:sz w:val="20"/>
          <w:szCs w:val="20"/>
        </w:rPr>
        <w:t>.............................</w:t>
      </w:r>
      <w:r w:rsidR="00301B0C">
        <w:rPr>
          <w:rFonts w:ascii="Times-Italic" w:hAnsi="Times-Italic" w:cs="Times-Italic"/>
          <w:i/>
          <w:iCs/>
          <w:sz w:val="20"/>
          <w:szCs w:val="20"/>
        </w:rPr>
        <w:t>........</w:t>
      </w:r>
      <w:r w:rsidR="003C603E">
        <w:rPr>
          <w:rFonts w:ascii="Times-Italic" w:hAnsi="Times-Italic" w:cs="Times-Italic"/>
          <w:i/>
          <w:iCs/>
          <w:sz w:val="20"/>
          <w:szCs w:val="20"/>
        </w:rPr>
        <w:t>.</w:t>
      </w:r>
      <w:r w:rsidR="00301B0C">
        <w:rPr>
          <w:rFonts w:ascii="Times-Italic" w:hAnsi="Times-Italic" w:cs="Times-Italic"/>
          <w:i/>
          <w:iCs/>
          <w:sz w:val="20"/>
          <w:szCs w:val="20"/>
        </w:rPr>
        <w:t>...</w:t>
      </w:r>
      <w:r>
        <w:rPr>
          <w:rFonts w:ascii="Times-Italic" w:hAnsi="Times-Italic" w:cs="Times-Italic"/>
          <w:i/>
          <w:iCs/>
          <w:sz w:val="20"/>
          <w:szCs w:val="20"/>
        </w:rPr>
        <w:t>26</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Most Probable or Desirable..</w:t>
      </w:r>
      <w:r w:rsidR="00301B0C">
        <w:rPr>
          <w:rFonts w:ascii="Times-Italic" w:hAnsi="Times-Italic" w:cs="Times-Italic"/>
          <w:i/>
          <w:iCs/>
          <w:sz w:val="20"/>
          <w:szCs w:val="20"/>
        </w:rPr>
        <w:t xml:space="preserve">/ Cele mai Probabile sau Dezirabile........................ </w:t>
      </w:r>
      <w:r>
        <w:rPr>
          <w:rFonts w:ascii="Times-Italic" w:hAnsi="Times-Italic" w:cs="Times-Italic"/>
          <w:i/>
          <w:iCs/>
          <w:sz w:val="20"/>
          <w:szCs w:val="20"/>
        </w:rPr>
        <w:t>...</w:t>
      </w:r>
      <w:r w:rsidR="003C603E">
        <w:rPr>
          <w:rFonts w:ascii="Times-Italic" w:hAnsi="Times-Italic" w:cs="Times-Italic"/>
          <w:i/>
          <w:iCs/>
          <w:sz w:val="20"/>
          <w:szCs w:val="20"/>
        </w:rPr>
        <w:t>.</w:t>
      </w:r>
      <w:r>
        <w:rPr>
          <w:rFonts w:ascii="Times-Italic" w:hAnsi="Times-Italic" w:cs="Times-Italic"/>
          <w:i/>
          <w:iCs/>
          <w:sz w:val="20"/>
          <w:szCs w:val="20"/>
        </w:rPr>
        <w:t>..26</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Least Probable or </w:t>
      </w:r>
      <w:proofErr w:type="gramStart"/>
      <w:r>
        <w:rPr>
          <w:rFonts w:ascii="Times-Italic" w:hAnsi="Times-Italic" w:cs="Times-Italic"/>
          <w:i/>
          <w:iCs/>
          <w:sz w:val="20"/>
          <w:szCs w:val="20"/>
        </w:rPr>
        <w:t xml:space="preserve">Desirable </w:t>
      </w:r>
      <w:r w:rsidR="00301B0C">
        <w:rPr>
          <w:rFonts w:ascii="Times-Italic" w:hAnsi="Times-Italic" w:cs="Times-Italic"/>
          <w:i/>
          <w:iCs/>
          <w:sz w:val="20"/>
          <w:szCs w:val="20"/>
        </w:rPr>
        <w:t xml:space="preserve"> /</w:t>
      </w:r>
      <w:proofErr w:type="gramEnd"/>
      <w:r w:rsidR="00301B0C">
        <w:rPr>
          <w:rFonts w:ascii="Times-Italic" w:hAnsi="Times-Italic" w:cs="Times-Italic"/>
          <w:i/>
          <w:iCs/>
          <w:sz w:val="20"/>
          <w:szCs w:val="20"/>
        </w:rPr>
        <w:t xml:space="preserve"> Cele mai Putin Probabile sau Dezirabile.......</w:t>
      </w:r>
      <w:r>
        <w:rPr>
          <w:rFonts w:ascii="Times-Italic" w:hAnsi="Times-Italic" w:cs="Times-Italic"/>
          <w:i/>
          <w:iCs/>
          <w:sz w:val="20"/>
          <w:szCs w:val="20"/>
        </w:rPr>
        <w:t>.........</w:t>
      </w:r>
      <w:r w:rsidR="003C603E">
        <w:rPr>
          <w:rFonts w:ascii="Times-Italic" w:hAnsi="Times-Italic" w:cs="Times-Italic"/>
          <w:i/>
          <w:iCs/>
          <w:sz w:val="20"/>
          <w:szCs w:val="20"/>
        </w:rPr>
        <w:t>.</w:t>
      </w:r>
      <w:r>
        <w:rPr>
          <w:rFonts w:ascii="Times-Italic" w:hAnsi="Times-Italic" w:cs="Times-Italic"/>
          <w:i/>
          <w:iCs/>
          <w:sz w:val="20"/>
          <w:szCs w:val="20"/>
        </w:rPr>
        <w:t>....27</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The Statements with most Variation in the </w:t>
      </w:r>
      <w:proofErr w:type="gramStart"/>
      <w:r>
        <w:rPr>
          <w:rFonts w:ascii="Times-Italic" w:hAnsi="Times-Italic" w:cs="Times-Italic"/>
          <w:i/>
          <w:iCs/>
          <w:sz w:val="20"/>
          <w:szCs w:val="20"/>
        </w:rPr>
        <w:t>Responses .</w:t>
      </w:r>
      <w:r w:rsidR="00301B0C">
        <w:rPr>
          <w:rFonts w:ascii="Times-Italic" w:hAnsi="Times-Italic" w:cs="Times-Italic"/>
          <w:i/>
          <w:iCs/>
          <w:sz w:val="20"/>
          <w:szCs w:val="20"/>
        </w:rPr>
        <w:t>/</w:t>
      </w:r>
      <w:proofErr w:type="gramEnd"/>
      <w:r w:rsidR="00301B0C">
        <w:rPr>
          <w:rFonts w:ascii="Times-Italic" w:hAnsi="Times-Italic" w:cs="Times-Italic"/>
          <w:i/>
          <w:iCs/>
          <w:sz w:val="20"/>
          <w:szCs w:val="20"/>
        </w:rPr>
        <w:t xml:space="preserve"> Afirmatiile cu cea mai                                     Mare Variati</w:t>
      </w:r>
      <w:r w:rsidR="006E0FEA">
        <w:rPr>
          <w:rFonts w:ascii="Times-Italic" w:hAnsi="Times-Italic" w:cs="Times-Italic"/>
          <w:i/>
          <w:iCs/>
          <w:sz w:val="20"/>
          <w:szCs w:val="20"/>
        </w:rPr>
        <w:t>e</w:t>
      </w:r>
      <w:r w:rsidR="00301B0C">
        <w:rPr>
          <w:rFonts w:ascii="Times-Italic" w:hAnsi="Times-Italic" w:cs="Times-Italic"/>
          <w:i/>
          <w:iCs/>
          <w:sz w:val="20"/>
          <w:szCs w:val="20"/>
        </w:rPr>
        <w:t xml:space="preserve"> in Raspunsuri</w:t>
      </w:r>
      <w:r>
        <w:rPr>
          <w:rFonts w:ascii="Times-Italic" w:hAnsi="Times-Italic" w:cs="Times-Italic"/>
          <w:i/>
          <w:iCs/>
          <w:sz w:val="20"/>
          <w:szCs w:val="20"/>
        </w:rPr>
        <w:t>..........................</w:t>
      </w:r>
      <w:r w:rsidR="00301B0C">
        <w:rPr>
          <w:rFonts w:ascii="Times-Italic" w:hAnsi="Times-Italic" w:cs="Times-Italic"/>
          <w:i/>
          <w:iCs/>
          <w:sz w:val="20"/>
          <w:szCs w:val="20"/>
        </w:rPr>
        <w:t>.............................................</w:t>
      </w:r>
      <w:r>
        <w:rPr>
          <w:rFonts w:ascii="Times-Italic" w:hAnsi="Times-Italic" w:cs="Times-Italic"/>
          <w:i/>
          <w:iCs/>
          <w:sz w:val="20"/>
          <w:szCs w:val="20"/>
        </w:rPr>
        <w:t>.................28</w:t>
      </w:r>
    </w:p>
    <w:p w:rsidR="00301B0C"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The Statements with Largest Discrepancies between Desirability and Probability</w:t>
      </w:r>
      <w:proofErr w:type="gramStart"/>
      <w:r>
        <w:rPr>
          <w:rFonts w:ascii="Times-Italic" w:hAnsi="Times-Italic" w:cs="Times-Italic"/>
          <w:i/>
          <w:iCs/>
          <w:sz w:val="20"/>
          <w:szCs w:val="20"/>
        </w:rPr>
        <w:t>.</w:t>
      </w:r>
      <w:r w:rsidR="00301B0C">
        <w:rPr>
          <w:rFonts w:ascii="Times-Italic" w:hAnsi="Times-Italic" w:cs="Times-Italic"/>
          <w:i/>
          <w:iCs/>
          <w:sz w:val="20"/>
          <w:szCs w:val="20"/>
        </w:rPr>
        <w:t>/</w:t>
      </w:r>
      <w:proofErr w:type="gramEnd"/>
    </w:p>
    <w:p w:rsidR="00D54182" w:rsidRDefault="00301B0C"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Afirmatiile cu cele mai Mari Discrepante intre Dezirabilitate si Probabilitate………</w:t>
      </w:r>
      <w:r w:rsidR="00D54182">
        <w:rPr>
          <w:rFonts w:ascii="Times-Italic" w:hAnsi="Times-Italic" w:cs="Times-Italic"/>
          <w:i/>
          <w:iCs/>
          <w:sz w:val="20"/>
          <w:szCs w:val="20"/>
        </w:rPr>
        <w:t>...28</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The Statements with most Variation in the Responses by Region/Type of</w:t>
      </w:r>
    </w:p>
    <w:p w:rsidR="006E0FEA"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Respondent ..</w:t>
      </w:r>
      <w:proofErr w:type="gramStart"/>
      <w:r w:rsidR="00301B0C">
        <w:rPr>
          <w:rFonts w:ascii="Times-Italic" w:hAnsi="Times-Italic" w:cs="Times-Italic"/>
          <w:i/>
          <w:iCs/>
          <w:sz w:val="20"/>
          <w:szCs w:val="20"/>
        </w:rPr>
        <w:t xml:space="preserve">/  </w:t>
      </w:r>
      <w:r w:rsidR="006E0FEA">
        <w:rPr>
          <w:rFonts w:ascii="Times-Italic" w:hAnsi="Times-Italic" w:cs="Times-Italic"/>
          <w:i/>
          <w:iCs/>
          <w:sz w:val="20"/>
          <w:szCs w:val="20"/>
        </w:rPr>
        <w:t>Afirmatiile</w:t>
      </w:r>
      <w:proofErr w:type="gramEnd"/>
      <w:r w:rsidR="006E0FEA">
        <w:rPr>
          <w:rFonts w:ascii="Times-Italic" w:hAnsi="Times-Italic" w:cs="Times-Italic"/>
          <w:i/>
          <w:iCs/>
          <w:sz w:val="20"/>
          <w:szCs w:val="20"/>
        </w:rPr>
        <w:t xml:space="preserve"> cu cea mai Mare Variatie in Raspunsuri pe </w:t>
      </w:r>
    </w:p>
    <w:p w:rsidR="00D54182" w:rsidRDefault="006E0FEA"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Regiuni/Tip de Respondent....................................................................................</w:t>
      </w:r>
      <w:r w:rsidR="00D54182">
        <w:rPr>
          <w:rFonts w:ascii="Times-Italic" w:hAnsi="Times-Italic" w:cs="Times-Italic"/>
          <w:i/>
          <w:iCs/>
          <w:sz w:val="20"/>
          <w:szCs w:val="20"/>
        </w:rPr>
        <w:t>....29</w:t>
      </w:r>
    </w:p>
    <w:p w:rsidR="006E0FEA"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Comparison First an</w:t>
      </w:r>
      <w:r w:rsidR="006E0FEA">
        <w:rPr>
          <w:rFonts w:ascii="Times-Italic" w:hAnsi="Times-Italic" w:cs="Times-Italic"/>
          <w:i/>
          <w:iCs/>
          <w:sz w:val="20"/>
          <w:szCs w:val="20"/>
        </w:rPr>
        <w:t xml:space="preserve">d Second Round (15 statements) / Comparatie </w:t>
      </w:r>
    </w:p>
    <w:p w:rsidR="00D54182" w:rsidRDefault="006E0FEA"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Prima si a Doua Runda (15 afirmatii) …………………</w:t>
      </w:r>
      <w:r w:rsidR="00D54182">
        <w:rPr>
          <w:rFonts w:ascii="Times-Italic" w:hAnsi="Times-Italic" w:cs="Times-Italic"/>
          <w:i/>
          <w:iCs/>
          <w:sz w:val="20"/>
          <w:szCs w:val="20"/>
        </w:rPr>
        <w:t>...............................................30</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Appendix: Overview of the Results</w:t>
      </w:r>
      <w:proofErr w:type="gramStart"/>
      <w:r>
        <w:rPr>
          <w:rFonts w:ascii="Times-Italic" w:hAnsi="Times-Italic" w:cs="Times-Italic"/>
          <w:i/>
          <w:iCs/>
          <w:sz w:val="20"/>
          <w:szCs w:val="20"/>
        </w:rPr>
        <w:t>..</w:t>
      </w:r>
      <w:proofErr w:type="gramEnd"/>
      <w:r w:rsidR="006E0FEA">
        <w:rPr>
          <w:rFonts w:ascii="Times-Italic" w:hAnsi="Times-Italic" w:cs="Times-Italic"/>
          <w:i/>
          <w:iCs/>
          <w:sz w:val="20"/>
          <w:szCs w:val="20"/>
        </w:rPr>
        <w:t xml:space="preserve">  </w:t>
      </w:r>
      <w:proofErr w:type="gramStart"/>
      <w:r w:rsidR="006E0FEA">
        <w:rPr>
          <w:rFonts w:ascii="Times-Italic" w:hAnsi="Times-Italic" w:cs="Times-Italic"/>
          <w:i/>
          <w:iCs/>
          <w:sz w:val="20"/>
          <w:szCs w:val="20"/>
        </w:rPr>
        <w:t>/  …</w:t>
      </w:r>
      <w:proofErr w:type="gramEnd"/>
      <w:r w:rsidR="006E0FEA">
        <w:rPr>
          <w:rFonts w:ascii="Times-Italic" w:hAnsi="Times-Italic" w:cs="Times-Italic"/>
          <w:i/>
          <w:iCs/>
          <w:sz w:val="20"/>
          <w:szCs w:val="20"/>
        </w:rPr>
        <w:t xml:space="preserve"> Privire Generala asupra Rezultatelor</w:t>
      </w:r>
      <w:r>
        <w:rPr>
          <w:rFonts w:ascii="Times-Italic" w:hAnsi="Times-Italic" w:cs="Times-Italic"/>
          <w:i/>
          <w:iCs/>
          <w:sz w:val="20"/>
          <w:szCs w:val="20"/>
        </w:rPr>
        <w:t>...............................................................</w:t>
      </w:r>
      <w:r w:rsidR="006E0FEA">
        <w:rPr>
          <w:rFonts w:ascii="Times-Italic" w:hAnsi="Times-Italic" w:cs="Times-Italic"/>
          <w:i/>
          <w:iCs/>
          <w:sz w:val="20"/>
          <w:szCs w:val="20"/>
        </w:rPr>
        <w:t>.....................................</w:t>
      </w:r>
      <w:r>
        <w:rPr>
          <w:rFonts w:ascii="Times-Italic" w:hAnsi="Times-Italic" w:cs="Times-Italic"/>
          <w:i/>
          <w:iCs/>
          <w:sz w:val="20"/>
          <w:szCs w:val="20"/>
        </w:rPr>
        <w:t>.............31</w:t>
      </w:r>
    </w:p>
    <w:p w:rsidR="00D54182" w:rsidRDefault="00D54182"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 xml:space="preserve">PART 2 </w:t>
      </w:r>
      <w:r>
        <w:rPr>
          <w:rFonts w:ascii="Times-Bold" w:hAnsi="Times-Bold" w:cs="Times-Bold"/>
          <w:b/>
          <w:bCs/>
          <w:sz w:val="20"/>
          <w:szCs w:val="20"/>
        </w:rPr>
        <w:tab/>
        <w:t>THE CHEPS SCENARIOS ON THE EUROPEAN HIGHER</w:t>
      </w:r>
    </w:p>
    <w:p w:rsidR="00D54182" w:rsidRDefault="00D54182" w:rsidP="00D54182">
      <w:pPr>
        <w:autoSpaceDE w:val="0"/>
        <w:autoSpaceDN w:val="0"/>
        <w:adjustRightInd w:val="0"/>
        <w:spacing w:after="0" w:line="240" w:lineRule="auto"/>
        <w:ind w:left="720" w:firstLine="720"/>
        <w:rPr>
          <w:rFonts w:ascii="Times-Bold" w:hAnsi="Times-Bold" w:cs="Times-Bold"/>
          <w:b/>
          <w:bCs/>
          <w:sz w:val="20"/>
          <w:szCs w:val="20"/>
        </w:rPr>
      </w:pPr>
      <w:r>
        <w:rPr>
          <w:rFonts w:ascii="Times-Bold" w:hAnsi="Times-Bold" w:cs="Times-Bold"/>
          <w:b/>
          <w:bCs/>
          <w:sz w:val="20"/>
          <w:szCs w:val="20"/>
        </w:rPr>
        <w:t>EDUCATION AND RESEARCH LAN</w:t>
      </w:r>
      <w:r w:rsidR="001C2C88">
        <w:rPr>
          <w:rFonts w:ascii="Times-Bold" w:hAnsi="Times-Bold" w:cs="Times-Bold"/>
          <w:b/>
          <w:bCs/>
          <w:sz w:val="20"/>
          <w:szCs w:val="20"/>
        </w:rPr>
        <w:t>DSCAPE 2020 ..............</w:t>
      </w:r>
      <w:r>
        <w:rPr>
          <w:rFonts w:ascii="Times-Bold" w:hAnsi="Times-Bold" w:cs="Times-Bold"/>
          <w:b/>
          <w:bCs/>
          <w:sz w:val="20"/>
          <w:szCs w:val="20"/>
        </w:rPr>
        <w:t>............61</w:t>
      </w:r>
    </w:p>
    <w:p w:rsidR="00D54182" w:rsidRDefault="00D54182" w:rsidP="00D54182">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 xml:space="preserve">4 </w:t>
      </w:r>
      <w:r>
        <w:rPr>
          <w:rFonts w:ascii="Times-Bold" w:hAnsi="Times-Bold" w:cs="Times-Bold"/>
          <w:b/>
          <w:bCs/>
          <w:sz w:val="20"/>
          <w:szCs w:val="20"/>
        </w:rPr>
        <w:tab/>
        <w:t>C</w:t>
      </w:r>
      <w:r>
        <w:rPr>
          <w:rFonts w:ascii="Times-Bold" w:hAnsi="Times-Bold" w:cs="Times-Bold"/>
          <w:b/>
          <w:bCs/>
          <w:sz w:val="16"/>
          <w:szCs w:val="16"/>
        </w:rPr>
        <w:t>ENTRALIA</w:t>
      </w:r>
      <w:r>
        <w:rPr>
          <w:rFonts w:ascii="Times-Bold" w:hAnsi="Times-Bold" w:cs="Times-Bold"/>
          <w:b/>
          <w:bCs/>
          <w:sz w:val="20"/>
          <w:szCs w:val="20"/>
        </w:rPr>
        <w:t xml:space="preserve">, </w:t>
      </w:r>
      <w:r>
        <w:rPr>
          <w:rFonts w:ascii="Times-Bold" w:hAnsi="Times-Bold" w:cs="Times-Bold"/>
          <w:b/>
          <w:bCs/>
          <w:sz w:val="16"/>
          <w:szCs w:val="16"/>
        </w:rPr>
        <w:t xml:space="preserve">THE </w:t>
      </w:r>
      <w:r>
        <w:rPr>
          <w:rFonts w:ascii="Times-Bold" w:hAnsi="Times-Bold" w:cs="Times-Bold"/>
          <w:b/>
          <w:bCs/>
          <w:sz w:val="20"/>
          <w:szCs w:val="20"/>
        </w:rPr>
        <w:t>C</w:t>
      </w:r>
      <w:r>
        <w:rPr>
          <w:rFonts w:ascii="Times-Bold" w:hAnsi="Times-Bold" w:cs="Times-Bold"/>
          <w:b/>
          <w:bCs/>
          <w:sz w:val="16"/>
          <w:szCs w:val="16"/>
        </w:rPr>
        <w:t xml:space="preserve">ITY OF THE </w:t>
      </w:r>
      <w:proofErr w:type="gramStart"/>
      <w:r>
        <w:rPr>
          <w:rFonts w:ascii="Times-Bold" w:hAnsi="Times-Bold" w:cs="Times-Bold"/>
          <w:b/>
          <w:bCs/>
          <w:sz w:val="20"/>
          <w:szCs w:val="20"/>
        </w:rPr>
        <w:t>S</w:t>
      </w:r>
      <w:r>
        <w:rPr>
          <w:rFonts w:ascii="Times-Bold" w:hAnsi="Times-Bold" w:cs="Times-Bold"/>
          <w:b/>
          <w:bCs/>
          <w:sz w:val="16"/>
          <w:szCs w:val="16"/>
        </w:rPr>
        <w:t>UN</w:t>
      </w:r>
      <w:r w:rsidR="001C2C88">
        <w:rPr>
          <w:rFonts w:ascii="Times-Bold" w:hAnsi="Times-Bold" w:cs="Times-Bold"/>
          <w:b/>
          <w:bCs/>
          <w:sz w:val="16"/>
          <w:szCs w:val="16"/>
        </w:rPr>
        <w:t xml:space="preserve">  /</w:t>
      </w:r>
      <w:proofErr w:type="gramEnd"/>
      <w:r w:rsidR="001C2C88">
        <w:rPr>
          <w:rFonts w:ascii="Times-Bold" w:hAnsi="Times-Bold" w:cs="Times-Bold"/>
          <w:b/>
          <w:bCs/>
          <w:sz w:val="16"/>
          <w:szCs w:val="16"/>
        </w:rPr>
        <w:t xml:space="preserve">  CENTRALIA, ORASUL SOARELUI</w:t>
      </w:r>
      <w:r w:rsidR="001C2C88">
        <w:rPr>
          <w:rFonts w:ascii="Times-Bold" w:hAnsi="Times-Bold" w:cs="Times-Bold"/>
          <w:b/>
          <w:bCs/>
          <w:sz w:val="20"/>
          <w:szCs w:val="20"/>
        </w:rPr>
        <w:t>..........</w:t>
      </w:r>
      <w:r w:rsidR="00687118">
        <w:rPr>
          <w:rFonts w:ascii="Times-Bold" w:hAnsi="Times-Bold" w:cs="Times-Bold"/>
          <w:b/>
          <w:bCs/>
          <w:sz w:val="20"/>
          <w:szCs w:val="20"/>
        </w:rPr>
        <w:t>......</w:t>
      </w:r>
      <w:r w:rsidR="001C2C88">
        <w:rPr>
          <w:rFonts w:ascii="Times-Bold" w:hAnsi="Times-Bold" w:cs="Times-Bold"/>
          <w:b/>
          <w:bCs/>
          <w:sz w:val="20"/>
          <w:szCs w:val="20"/>
        </w:rPr>
        <w:t>.</w:t>
      </w:r>
      <w:r>
        <w:rPr>
          <w:rFonts w:ascii="Times-Bold" w:hAnsi="Times-Bold" w:cs="Times-Bold"/>
          <w:b/>
          <w:bCs/>
          <w:sz w:val="20"/>
          <w:szCs w:val="20"/>
        </w:rPr>
        <w:t>.....63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Jolly Old </w:t>
      </w:r>
      <w:proofErr w:type="gramStart"/>
      <w:r>
        <w:rPr>
          <w:rFonts w:ascii="Times-Italic" w:hAnsi="Times-Italic" w:cs="Times-Italic"/>
          <w:i/>
          <w:iCs/>
          <w:sz w:val="20"/>
          <w:szCs w:val="20"/>
        </w:rPr>
        <w:t>World .</w:t>
      </w:r>
      <w:r w:rsidR="00CC6299">
        <w:rPr>
          <w:rFonts w:ascii="Times-Italic" w:hAnsi="Times-Italic" w:cs="Times-Italic"/>
          <w:i/>
          <w:iCs/>
          <w:sz w:val="20"/>
          <w:szCs w:val="20"/>
        </w:rPr>
        <w:t>/</w:t>
      </w:r>
      <w:proofErr w:type="gramEnd"/>
      <w:r w:rsidR="00CC6299">
        <w:rPr>
          <w:rFonts w:ascii="Times-Italic" w:hAnsi="Times-Italic" w:cs="Times-Italic"/>
          <w:i/>
          <w:iCs/>
          <w:sz w:val="20"/>
          <w:szCs w:val="20"/>
        </w:rPr>
        <w:t xml:space="preserve"> Vechea Lume</w:t>
      </w:r>
      <w:r w:rsidR="00687118">
        <w:rPr>
          <w:rFonts w:ascii="Times-Italic" w:hAnsi="Times-Italic" w:cs="Times-Italic"/>
          <w:i/>
          <w:iCs/>
          <w:sz w:val="20"/>
          <w:szCs w:val="20"/>
        </w:rPr>
        <w:t xml:space="preserve"> </w:t>
      </w:r>
      <w:r w:rsidR="00CC6299">
        <w:rPr>
          <w:rFonts w:ascii="Times-Italic" w:hAnsi="Times-Italic" w:cs="Times-Italic"/>
          <w:i/>
          <w:iCs/>
          <w:sz w:val="20"/>
          <w:szCs w:val="20"/>
        </w:rPr>
        <w:t>Vesela</w:t>
      </w:r>
      <w:r>
        <w:rPr>
          <w:rFonts w:ascii="Times-Italic" w:hAnsi="Times-Italic" w:cs="Times-Italic"/>
          <w:i/>
          <w:iCs/>
          <w:sz w:val="20"/>
          <w:szCs w:val="20"/>
        </w:rPr>
        <w:t>.......................................</w:t>
      </w:r>
      <w:r w:rsidR="00687118">
        <w:rPr>
          <w:rFonts w:ascii="Times-Italic" w:hAnsi="Times-Italic" w:cs="Times-Italic"/>
          <w:i/>
          <w:iCs/>
          <w:sz w:val="20"/>
          <w:szCs w:val="20"/>
        </w:rPr>
        <w:t>.</w:t>
      </w:r>
      <w:r w:rsidR="001C2C88">
        <w:rPr>
          <w:rFonts w:ascii="Times-Italic" w:hAnsi="Times-Italic" w:cs="Times-Italic"/>
          <w:i/>
          <w:iCs/>
          <w:sz w:val="20"/>
          <w:szCs w:val="20"/>
        </w:rPr>
        <w:t>.........................</w:t>
      </w:r>
      <w:r>
        <w:rPr>
          <w:rFonts w:ascii="Times-Italic" w:hAnsi="Times-Italic" w:cs="Times-Italic"/>
          <w:i/>
          <w:iCs/>
          <w:sz w:val="20"/>
          <w:szCs w:val="20"/>
        </w:rPr>
        <w:t>.........63</w:t>
      </w:r>
    </w:p>
    <w:p w:rsidR="001C2C88"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Students and Structure in a Multi-Level Government Structure</w:t>
      </w:r>
      <w:proofErr w:type="gramStart"/>
      <w:r>
        <w:rPr>
          <w:rFonts w:ascii="Times-Italic" w:hAnsi="Times-Italic" w:cs="Times-Italic"/>
          <w:i/>
          <w:iCs/>
          <w:sz w:val="20"/>
          <w:szCs w:val="20"/>
        </w:rPr>
        <w:t>.</w:t>
      </w:r>
      <w:r w:rsidR="001C2C88">
        <w:rPr>
          <w:rFonts w:ascii="Times-Italic" w:hAnsi="Times-Italic" w:cs="Times-Italic"/>
          <w:i/>
          <w:iCs/>
          <w:sz w:val="20"/>
          <w:szCs w:val="20"/>
        </w:rPr>
        <w:t>/</w:t>
      </w:r>
      <w:proofErr w:type="gramEnd"/>
    </w:p>
    <w:p w:rsidR="00D54182" w:rsidRDefault="001C2C88"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Studenti si Structura intr-onStructura Guvernamentala Multi-Stratificata</w:t>
      </w:r>
      <w:r w:rsidR="00D54182">
        <w:rPr>
          <w:rFonts w:ascii="Times-Italic" w:hAnsi="Times-Italic" w:cs="Times-Italic"/>
          <w:i/>
          <w:iCs/>
          <w:sz w:val="20"/>
          <w:szCs w:val="20"/>
        </w:rPr>
        <w:t>.................</w:t>
      </w:r>
      <w:r>
        <w:rPr>
          <w:rFonts w:ascii="Times-Italic" w:hAnsi="Times-Italic" w:cs="Times-Italic"/>
          <w:i/>
          <w:iCs/>
          <w:sz w:val="20"/>
          <w:szCs w:val="20"/>
        </w:rPr>
        <w:t>..</w:t>
      </w:r>
      <w:r w:rsidR="00687118">
        <w:rPr>
          <w:rFonts w:ascii="Times-Italic" w:hAnsi="Times-Italic" w:cs="Times-Italic"/>
          <w:i/>
          <w:iCs/>
          <w:sz w:val="20"/>
          <w:szCs w:val="20"/>
        </w:rPr>
        <w:t>..</w:t>
      </w:r>
      <w:r w:rsidR="00D54182">
        <w:rPr>
          <w:rFonts w:ascii="Times-Italic" w:hAnsi="Times-Italic" w:cs="Times-Italic"/>
          <w:i/>
          <w:iCs/>
          <w:sz w:val="20"/>
          <w:szCs w:val="20"/>
        </w:rPr>
        <w:t>...63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Quality Issues ..</w:t>
      </w:r>
      <w:r w:rsidR="00687118">
        <w:rPr>
          <w:rFonts w:ascii="Times-Italic" w:hAnsi="Times-Italic" w:cs="Times-Italic"/>
          <w:i/>
          <w:iCs/>
          <w:sz w:val="20"/>
          <w:szCs w:val="20"/>
        </w:rPr>
        <w:t>/ Probleme de Calitate</w:t>
      </w:r>
      <w:r>
        <w:rPr>
          <w:rFonts w:ascii="Times-Italic" w:hAnsi="Times-Italic" w:cs="Times-Italic"/>
          <w:i/>
          <w:iCs/>
          <w:sz w:val="20"/>
          <w:szCs w:val="20"/>
        </w:rPr>
        <w:t>.....................................</w:t>
      </w:r>
      <w:r w:rsidR="001C2C88">
        <w:rPr>
          <w:rFonts w:ascii="Times-Italic" w:hAnsi="Times-Italic" w:cs="Times-Italic"/>
          <w:i/>
          <w:iCs/>
          <w:sz w:val="20"/>
          <w:szCs w:val="20"/>
        </w:rPr>
        <w:t>..............................</w:t>
      </w:r>
      <w:r>
        <w:rPr>
          <w:rFonts w:ascii="Times-Italic" w:hAnsi="Times-Italic" w:cs="Times-Italic"/>
          <w:i/>
          <w:iCs/>
          <w:sz w:val="20"/>
          <w:szCs w:val="20"/>
        </w:rPr>
        <w:t>........67</w:t>
      </w:r>
    </w:p>
    <w:p w:rsidR="001C2C88"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Interlude: The Neo-Arcadian Political Context </w:t>
      </w:r>
      <w:r w:rsidR="001C2C88">
        <w:rPr>
          <w:rFonts w:ascii="Times-Italic" w:hAnsi="Times-Italic" w:cs="Times-Italic"/>
          <w:i/>
          <w:iCs/>
          <w:sz w:val="20"/>
          <w:szCs w:val="20"/>
        </w:rPr>
        <w:t>/ Interludiu:</w:t>
      </w:r>
    </w:p>
    <w:p w:rsidR="00D54182" w:rsidRDefault="001C2C88"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Contextul Politic Neo-Arcadian…………………. </w:t>
      </w:r>
      <w:r w:rsidR="00D54182">
        <w:rPr>
          <w:rFonts w:ascii="Times-Italic" w:hAnsi="Times-Italic" w:cs="Times-Italic"/>
          <w:i/>
          <w:iCs/>
          <w:sz w:val="20"/>
          <w:szCs w:val="20"/>
        </w:rPr>
        <w:t>....................................................</w:t>
      </w:r>
      <w:r w:rsidR="003C603E">
        <w:rPr>
          <w:rFonts w:ascii="Times-Italic" w:hAnsi="Times-Italic" w:cs="Times-Italic"/>
          <w:i/>
          <w:iCs/>
          <w:sz w:val="20"/>
          <w:szCs w:val="20"/>
        </w:rPr>
        <w:t>..</w:t>
      </w:r>
      <w:r w:rsidR="00D54182">
        <w:rPr>
          <w:rFonts w:ascii="Times-Italic" w:hAnsi="Times-Italic" w:cs="Times-Italic"/>
          <w:i/>
          <w:iCs/>
          <w:sz w:val="20"/>
          <w:szCs w:val="20"/>
        </w:rPr>
        <w:t>......70</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Organisation of Higher Education and Research Institutions .....</w:t>
      </w:r>
      <w:r w:rsidR="001C2C88">
        <w:rPr>
          <w:rFonts w:ascii="Times-Italic" w:hAnsi="Times-Italic" w:cs="Times-Italic"/>
          <w:i/>
          <w:iCs/>
          <w:sz w:val="20"/>
          <w:szCs w:val="20"/>
        </w:rPr>
        <w:t>...</w:t>
      </w:r>
      <w:r>
        <w:rPr>
          <w:rFonts w:ascii="Times-Italic" w:hAnsi="Times-Italic" w:cs="Times-Italic"/>
          <w:i/>
          <w:iCs/>
          <w:sz w:val="20"/>
          <w:szCs w:val="20"/>
        </w:rPr>
        <w:t>.........................</w:t>
      </w:r>
      <w:r w:rsidR="003C603E">
        <w:rPr>
          <w:rFonts w:ascii="Times-Italic" w:hAnsi="Times-Italic" w:cs="Times-Italic"/>
          <w:i/>
          <w:iCs/>
          <w:sz w:val="20"/>
          <w:szCs w:val="20"/>
        </w:rPr>
        <w:t>.</w:t>
      </w:r>
      <w:r>
        <w:rPr>
          <w:rFonts w:ascii="Times-Italic" w:hAnsi="Times-Italic" w:cs="Times-Italic"/>
          <w:i/>
          <w:iCs/>
          <w:sz w:val="20"/>
          <w:szCs w:val="20"/>
        </w:rPr>
        <w:t>......71</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Research............................................................................................</w:t>
      </w:r>
      <w:r w:rsidR="001C2C88">
        <w:rPr>
          <w:rFonts w:ascii="Times-Italic" w:hAnsi="Times-Italic" w:cs="Times-Italic"/>
          <w:i/>
          <w:iCs/>
          <w:sz w:val="20"/>
          <w:szCs w:val="20"/>
        </w:rPr>
        <w:t>.</w:t>
      </w:r>
      <w:r>
        <w:rPr>
          <w:rFonts w:ascii="Times-Italic" w:hAnsi="Times-Italic" w:cs="Times-Italic"/>
          <w:i/>
          <w:iCs/>
          <w:sz w:val="20"/>
          <w:szCs w:val="20"/>
        </w:rPr>
        <w:t>......................</w:t>
      </w:r>
      <w:r w:rsidR="003C603E">
        <w:rPr>
          <w:rFonts w:ascii="Times-Italic" w:hAnsi="Times-Italic" w:cs="Times-Italic"/>
          <w:i/>
          <w:iCs/>
          <w:sz w:val="20"/>
          <w:szCs w:val="20"/>
        </w:rPr>
        <w:t>.</w:t>
      </w:r>
      <w:r>
        <w:rPr>
          <w:rFonts w:ascii="Times-Italic" w:hAnsi="Times-Italic" w:cs="Times-Italic"/>
          <w:i/>
          <w:iCs/>
          <w:sz w:val="20"/>
          <w:szCs w:val="20"/>
        </w:rPr>
        <w:t>....72</w:t>
      </w:r>
    </w:p>
    <w:p w:rsidR="00D54182" w:rsidRDefault="00D54182"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 xml:space="preserve">5 </w:t>
      </w:r>
      <w:r>
        <w:rPr>
          <w:rFonts w:ascii="Times-Bold" w:hAnsi="Times-Bold" w:cs="Times-Bold"/>
          <w:b/>
          <w:bCs/>
          <w:sz w:val="20"/>
          <w:szCs w:val="20"/>
        </w:rPr>
        <w:tab/>
        <w:t>O</w:t>
      </w:r>
      <w:r>
        <w:rPr>
          <w:rFonts w:ascii="Times-Bold" w:hAnsi="Times-Bold" w:cs="Times-Bold"/>
          <w:b/>
          <w:bCs/>
          <w:sz w:val="16"/>
          <w:szCs w:val="16"/>
        </w:rPr>
        <w:t>CTAVIA</w:t>
      </w:r>
      <w:r>
        <w:rPr>
          <w:rFonts w:ascii="Times-Bold" w:hAnsi="Times-Bold" w:cs="Times-Bold"/>
          <w:b/>
          <w:bCs/>
          <w:sz w:val="20"/>
          <w:szCs w:val="20"/>
        </w:rPr>
        <w:t xml:space="preserve">, </w:t>
      </w:r>
      <w:r>
        <w:rPr>
          <w:rFonts w:ascii="Times-Bold" w:hAnsi="Times-Bold" w:cs="Times-Bold"/>
          <w:b/>
          <w:bCs/>
          <w:sz w:val="16"/>
          <w:szCs w:val="16"/>
        </w:rPr>
        <w:t xml:space="preserve">THE </w:t>
      </w:r>
      <w:r>
        <w:rPr>
          <w:rFonts w:ascii="Times-Bold" w:hAnsi="Times-Bold" w:cs="Times-Bold"/>
          <w:b/>
          <w:bCs/>
          <w:sz w:val="20"/>
          <w:szCs w:val="20"/>
        </w:rPr>
        <w:t>S</w:t>
      </w:r>
      <w:r>
        <w:rPr>
          <w:rFonts w:ascii="Times-Bold" w:hAnsi="Times-Bold" w:cs="Times-Bold"/>
          <w:b/>
          <w:bCs/>
          <w:sz w:val="16"/>
          <w:szCs w:val="16"/>
        </w:rPr>
        <w:t>PIDER</w:t>
      </w:r>
      <w:r>
        <w:rPr>
          <w:rFonts w:ascii="Times-Bold" w:hAnsi="Times-Bold" w:cs="Times-Bold"/>
          <w:b/>
          <w:bCs/>
          <w:sz w:val="20"/>
          <w:szCs w:val="20"/>
        </w:rPr>
        <w:t>-W</w:t>
      </w:r>
      <w:r>
        <w:rPr>
          <w:rFonts w:ascii="Times-Bold" w:hAnsi="Times-Bold" w:cs="Times-Bold"/>
          <w:b/>
          <w:bCs/>
          <w:sz w:val="16"/>
          <w:szCs w:val="16"/>
        </w:rPr>
        <w:t xml:space="preserve">EB </w:t>
      </w:r>
      <w:r>
        <w:rPr>
          <w:rFonts w:ascii="Times-Bold" w:hAnsi="Times-Bold" w:cs="Times-Bold"/>
          <w:b/>
          <w:bCs/>
          <w:sz w:val="20"/>
          <w:szCs w:val="20"/>
        </w:rPr>
        <w:t>C</w:t>
      </w:r>
      <w:r>
        <w:rPr>
          <w:rFonts w:ascii="Times-Bold" w:hAnsi="Times-Bold" w:cs="Times-Bold"/>
          <w:b/>
          <w:bCs/>
          <w:sz w:val="16"/>
          <w:szCs w:val="16"/>
        </w:rPr>
        <w:t>ITY</w:t>
      </w:r>
      <w:r>
        <w:rPr>
          <w:rFonts w:ascii="Times-Bold" w:hAnsi="Times-Bold" w:cs="Times-Bold"/>
          <w:b/>
          <w:bCs/>
          <w:sz w:val="20"/>
          <w:szCs w:val="20"/>
        </w:rPr>
        <w:t>.........................................................................75</w:t>
      </w:r>
    </w:p>
    <w:p w:rsidR="00D54182" w:rsidRDefault="00DD5F80"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The European Policy Landscape </w:t>
      </w:r>
      <w:proofErr w:type="gramStart"/>
      <w:r>
        <w:rPr>
          <w:rFonts w:ascii="Times-Italic" w:hAnsi="Times-Italic" w:cs="Times-Italic"/>
          <w:i/>
          <w:iCs/>
          <w:sz w:val="20"/>
          <w:szCs w:val="20"/>
        </w:rPr>
        <w:t xml:space="preserve">/  </w:t>
      </w:r>
      <w:r w:rsidR="00687118">
        <w:rPr>
          <w:rFonts w:ascii="Times-Italic" w:hAnsi="Times-Italic" w:cs="Times-Italic"/>
          <w:i/>
          <w:iCs/>
          <w:sz w:val="20"/>
          <w:szCs w:val="20"/>
        </w:rPr>
        <w:t>Peisajul</w:t>
      </w:r>
      <w:proofErr w:type="gramEnd"/>
      <w:r w:rsidR="00687118">
        <w:rPr>
          <w:rFonts w:ascii="Times-Italic" w:hAnsi="Times-Italic" w:cs="Times-Italic"/>
          <w:i/>
          <w:iCs/>
          <w:sz w:val="20"/>
          <w:szCs w:val="20"/>
        </w:rPr>
        <w:t xml:space="preserve"> Politicii Europene</w:t>
      </w:r>
      <w:r w:rsidR="00D54182">
        <w:rPr>
          <w:rFonts w:ascii="Times-Italic" w:hAnsi="Times-Italic" w:cs="Times-Italic"/>
          <w:i/>
          <w:iCs/>
          <w:sz w:val="20"/>
          <w:szCs w:val="20"/>
        </w:rPr>
        <w:t>................</w:t>
      </w:r>
      <w:r>
        <w:rPr>
          <w:rFonts w:ascii="Times-Italic" w:hAnsi="Times-Italic" w:cs="Times-Italic"/>
          <w:i/>
          <w:iCs/>
          <w:sz w:val="20"/>
          <w:szCs w:val="20"/>
        </w:rPr>
        <w:t>...</w:t>
      </w:r>
      <w:r w:rsidR="00687118">
        <w:rPr>
          <w:rFonts w:ascii="Times-Italic" w:hAnsi="Times-Italic" w:cs="Times-Italic"/>
          <w:i/>
          <w:iCs/>
          <w:sz w:val="20"/>
          <w:szCs w:val="20"/>
        </w:rPr>
        <w:t>...................</w:t>
      </w:r>
      <w:r w:rsidR="00D54182">
        <w:rPr>
          <w:rFonts w:ascii="Times-Italic" w:hAnsi="Times-Italic" w:cs="Times-Italic"/>
          <w:i/>
          <w:iCs/>
          <w:sz w:val="20"/>
          <w:szCs w:val="20"/>
        </w:rPr>
        <w:t>76</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The S</w:t>
      </w:r>
      <w:r w:rsidR="00687118">
        <w:rPr>
          <w:rFonts w:ascii="Times-Italic" w:hAnsi="Times-Italic" w:cs="Times-Italic"/>
          <w:i/>
          <w:iCs/>
          <w:sz w:val="20"/>
          <w:szCs w:val="20"/>
        </w:rPr>
        <w:t>kyline of the Knowledge Economy</w:t>
      </w:r>
      <w:proofErr w:type="gramStart"/>
      <w:r>
        <w:rPr>
          <w:rFonts w:ascii="Times-Italic" w:hAnsi="Times-Italic" w:cs="Times-Italic"/>
          <w:i/>
          <w:iCs/>
          <w:sz w:val="20"/>
          <w:szCs w:val="20"/>
        </w:rPr>
        <w:t>.</w:t>
      </w:r>
      <w:r w:rsidR="00687118">
        <w:rPr>
          <w:rFonts w:ascii="Times-Italic" w:hAnsi="Times-Italic" w:cs="Times-Italic"/>
          <w:i/>
          <w:iCs/>
          <w:sz w:val="20"/>
          <w:szCs w:val="20"/>
        </w:rPr>
        <w:t>/</w:t>
      </w:r>
      <w:proofErr w:type="gramEnd"/>
      <w:r w:rsidR="00687118">
        <w:rPr>
          <w:rFonts w:ascii="Times-Italic" w:hAnsi="Times-Italic" w:cs="Times-Italic"/>
          <w:i/>
          <w:iCs/>
          <w:sz w:val="20"/>
          <w:szCs w:val="20"/>
        </w:rPr>
        <w:t xml:space="preserve">Orizontul Economiei Bazate pe Cunoastere </w:t>
      </w:r>
      <w:r>
        <w:rPr>
          <w:rFonts w:ascii="Times-Italic" w:hAnsi="Times-Italic" w:cs="Times-Italic"/>
          <w:i/>
          <w:iCs/>
          <w:sz w:val="20"/>
          <w:szCs w:val="20"/>
        </w:rPr>
        <w:t>76</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The Institutional </w:t>
      </w:r>
      <w:proofErr w:type="gramStart"/>
      <w:r>
        <w:rPr>
          <w:rFonts w:ascii="Times-Italic" w:hAnsi="Times-Italic" w:cs="Times-Italic"/>
          <w:i/>
          <w:iCs/>
          <w:sz w:val="20"/>
          <w:szCs w:val="20"/>
        </w:rPr>
        <w:t>Landscape .</w:t>
      </w:r>
      <w:r w:rsidR="00687118">
        <w:rPr>
          <w:rFonts w:ascii="Times-Italic" w:hAnsi="Times-Italic" w:cs="Times-Italic"/>
          <w:i/>
          <w:iCs/>
          <w:sz w:val="20"/>
          <w:szCs w:val="20"/>
        </w:rPr>
        <w:t>/</w:t>
      </w:r>
      <w:proofErr w:type="gramEnd"/>
      <w:r w:rsidR="00687118">
        <w:rPr>
          <w:rFonts w:ascii="Times-Italic" w:hAnsi="Times-Italic" w:cs="Times-Italic"/>
          <w:i/>
          <w:iCs/>
          <w:sz w:val="20"/>
          <w:szCs w:val="20"/>
        </w:rPr>
        <w:t xml:space="preserve"> </w:t>
      </w:r>
      <w:r w:rsidR="00DD5F80">
        <w:rPr>
          <w:rFonts w:ascii="Times-Italic" w:hAnsi="Times-Italic" w:cs="Times-Italic"/>
          <w:i/>
          <w:iCs/>
          <w:sz w:val="20"/>
          <w:szCs w:val="20"/>
        </w:rPr>
        <w:t xml:space="preserve"> </w:t>
      </w:r>
      <w:r w:rsidR="00687118">
        <w:rPr>
          <w:rFonts w:ascii="Times-Italic" w:hAnsi="Times-Italic" w:cs="Times-Italic"/>
          <w:i/>
          <w:iCs/>
          <w:sz w:val="20"/>
          <w:szCs w:val="20"/>
        </w:rPr>
        <w:t>Peisajul Institutional</w:t>
      </w:r>
      <w:r>
        <w:rPr>
          <w:rFonts w:ascii="Times-Italic" w:hAnsi="Times-Italic" w:cs="Times-Italic"/>
          <w:i/>
          <w:iCs/>
          <w:sz w:val="20"/>
          <w:szCs w:val="20"/>
        </w:rPr>
        <w:t>................</w:t>
      </w:r>
      <w:r w:rsidR="00DD5F80">
        <w:rPr>
          <w:rFonts w:ascii="Times-Italic" w:hAnsi="Times-Italic" w:cs="Times-Italic"/>
          <w:i/>
          <w:iCs/>
          <w:sz w:val="20"/>
          <w:szCs w:val="20"/>
        </w:rPr>
        <w:t>...............................</w:t>
      </w:r>
      <w:r>
        <w:rPr>
          <w:rFonts w:ascii="Times-Italic" w:hAnsi="Times-Italic" w:cs="Times-Italic"/>
          <w:i/>
          <w:iCs/>
          <w:sz w:val="20"/>
          <w:szCs w:val="20"/>
        </w:rPr>
        <w:t>........77</w:t>
      </w:r>
    </w:p>
    <w:p w:rsidR="009501D9"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Learning-Working Pathways: Students and Structures.</w:t>
      </w:r>
    </w:p>
    <w:p w:rsidR="00D54182" w:rsidRDefault="009501D9" w:rsidP="00D54182">
      <w:pPr>
        <w:autoSpaceDE w:val="0"/>
        <w:autoSpaceDN w:val="0"/>
        <w:adjustRightInd w:val="0"/>
        <w:spacing w:after="0" w:line="240" w:lineRule="auto"/>
        <w:rPr>
          <w:rFonts w:ascii="Times-Italic" w:hAnsi="Times-Italic" w:cs="Times-Italic"/>
          <w:i/>
          <w:iCs/>
          <w:sz w:val="20"/>
          <w:szCs w:val="20"/>
        </w:rPr>
      </w:pPr>
      <w:proofErr w:type="gramStart"/>
      <w:r>
        <w:rPr>
          <w:rFonts w:ascii="Times-Italic" w:hAnsi="Times-Italic" w:cs="Times-Italic"/>
          <w:i/>
          <w:iCs/>
          <w:sz w:val="20"/>
          <w:szCs w:val="20"/>
        </w:rPr>
        <w:t>Cai</w:t>
      </w:r>
      <w:proofErr w:type="gramEnd"/>
      <w:r>
        <w:rPr>
          <w:rFonts w:ascii="Times-Italic" w:hAnsi="Times-Italic" w:cs="Times-Italic"/>
          <w:i/>
          <w:iCs/>
          <w:sz w:val="20"/>
          <w:szCs w:val="20"/>
        </w:rPr>
        <w:t xml:space="preserve"> </w:t>
      </w:r>
      <w:r w:rsidR="00DD5F80">
        <w:rPr>
          <w:rFonts w:ascii="Times-Italic" w:hAnsi="Times-Italic" w:cs="Times-Italic"/>
          <w:i/>
          <w:iCs/>
          <w:sz w:val="20"/>
          <w:szCs w:val="20"/>
        </w:rPr>
        <w:t xml:space="preserve">de </w:t>
      </w:r>
      <w:r>
        <w:rPr>
          <w:rFonts w:ascii="Times-Italic" w:hAnsi="Times-Italic" w:cs="Times-Italic"/>
          <w:i/>
          <w:iCs/>
          <w:sz w:val="20"/>
          <w:szCs w:val="20"/>
        </w:rPr>
        <w:t>Invatare-Munca: Studenti si Structuri…………………</w:t>
      </w:r>
      <w:r w:rsidR="00DD5F80">
        <w:rPr>
          <w:rFonts w:ascii="Times-Italic" w:hAnsi="Times-Italic" w:cs="Times-Italic"/>
          <w:i/>
          <w:iCs/>
          <w:sz w:val="20"/>
          <w:szCs w:val="20"/>
        </w:rPr>
        <w:t>..........</w:t>
      </w:r>
      <w:r w:rsidR="00D54182">
        <w:rPr>
          <w:rFonts w:ascii="Times-Italic" w:hAnsi="Times-Italic" w:cs="Times-Italic"/>
          <w:i/>
          <w:iCs/>
          <w:sz w:val="20"/>
          <w:szCs w:val="20"/>
        </w:rPr>
        <w:t>...............................79</w:t>
      </w:r>
    </w:p>
    <w:p w:rsidR="008A69EC" w:rsidRDefault="00D54182" w:rsidP="00D54182">
      <w:pPr>
        <w:spacing w:line="240" w:lineRule="auto"/>
        <w:rPr>
          <w:rFonts w:ascii="Times-Italic" w:hAnsi="Times-Italic" w:cs="Times-Italic"/>
          <w:i/>
          <w:iCs/>
          <w:sz w:val="20"/>
          <w:szCs w:val="20"/>
        </w:rPr>
      </w:pPr>
      <w:r>
        <w:rPr>
          <w:rFonts w:ascii="Times-Italic" w:hAnsi="Times-Italic" w:cs="Times-Italic"/>
          <w:i/>
          <w:iCs/>
          <w:sz w:val="20"/>
          <w:szCs w:val="20"/>
        </w:rPr>
        <w:t xml:space="preserve">Quality </w:t>
      </w:r>
      <w:proofErr w:type="gramStart"/>
      <w:r>
        <w:rPr>
          <w:rFonts w:ascii="Times-Italic" w:hAnsi="Times-Italic" w:cs="Times-Italic"/>
          <w:i/>
          <w:iCs/>
          <w:sz w:val="20"/>
          <w:szCs w:val="20"/>
        </w:rPr>
        <w:t>Assurance .</w:t>
      </w:r>
      <w:r w:rsidR="009501D9">
        <w:rPr>
          <w:rFonts w:ascii="Times-Italic" w:hAnsi="Times-Italic" w:cs="Times-Italic"/>
          <w:i/>
          <w:iCs/>
          <w:sz w:val="20"/>
          <w:szCs w:val="20"/>
        </w:rPr>
        <w:t>/</w:t>
      </w:r>
      <w:proofErr w:type="gramEnd"/>
      <w:r w:rsidR="009501D9">
        <w:rPr>
          <w:rFonts w:ascii="Times-Italic" w:hAnsi="Times-Italic" w:cs="Times-Italic"/>
          <w:i/>
          <w:iCs/>
          <w:sz w:val="20"/>
          <w:szCs w:val="20"/>
        </w:rPr>
        <w:t xml:space="preserve">  Asigurarea Calitatii</w:t>
      </w:r>
      <w:r>
        <w:rPr>
          <w:rFonts w:ascii="Times-Italic" w:hAnsi="Times-Italic" w:cs="Times-Italic"/>
          <w:i/>
          <w:iCs/>
          <w:sz w:val="20"/>
          <w:szCs w:val="20"/>
        </w:rPr>
        <w:t>........................................................................81</w:t>
      </w:r>
    </w:p>
    <w:p w:rsidR="008A69EC" w:rsidRDefault="008A69EC" w:rsidP="00D54182">
      <w:pPr>
        <w:spacing w:line="240" w:lineRule="auto"/>
        <w:rPr>
          <w:rFonts w:ascii="Times-Italic" w:hAnsi="Times-Italic" w:cs="Times-Italic"/>
          <w:i/>
          <w:iCs/>
          <w:sz w:val="20"/>
          <w:szCs w:val="20"/>
        </w:rPr>
      </w:pPr>
    </w:p>
    <w:p w:rsidR="004B5863" w:rsidRDefault="004B5863" w:rsidP="00D54182">
      <w:pPr>
        <w:autoSpaceDE w:val="0"/>
        <w:autoSpaceDN w:val="0"/>
        <w:adjustRightInd w:val="0"/>
        <w:spacing w:after="0" w:line="240" w:lineRule="auto"/>
        <w:rPr>
          <w:rFonts w:ascii="Times-Italic" w:hAnsi="Times-Italic" w:cs="Times-Italic"/>
          <w:i/>
          <w:iCs/>
          <w:sz w:val="20"/>
          <w:szCs w:val="20"/>
        </w:rPr>
      </w:pPr>
    </w:p>
    <w:p w:rsidR="00D54182" w:rsidRDefault="00D54182" w:rsidP="00D54182">
      <w:pPr>
        <w:autoSpaceDE w:val="0"/>
        <w:autoSpaceDN w:val="0"/>
        <w:adjustRightInd w:val="0"/>
        <w:spacing w:after="0" w:line="240" w:lineRule="auto"/>
        <w:rPr>
          <w:rFonts w:ascii="Times-Italic" w:hAnsi="Times-Italic" w:cs="Times-Italic"/>
          <w:i/>
          <w:iCs/>
          <w:sz w:val="20"/>
          <w:szCs w:val="20"/>
        </w:rPr>
      </w:pPr>
      <w:proofErr w:type="gramStart"/>
      <w:r>
        <w:rPr>
          <w:rFonts w:ascii="Times-Italic" w:hAnsi="Times-Italic" w:cs="Times-Italic"/>
          <w:i/>
          <w:iCs/>
          <w:sz w:val="20"/>
          <w:szCs w:val="20"/>
        </w:rPr>
        <w:lastRenderedPageBreak/>
        <w:t>Funding of Learning.</w:t>
      </w:r>
      <w:proofErr w:type="gramEnd"/>
      <w:r w:rsidR="009501D9">
        <w:rPr>
          <w:rFonts w:ascii="Times-Italic" w:hAnsi="Times-Italic" w:cs="Times-Italic"/>
          <w:i/>
          <w:iCs/>
          <w:sz w:val="20"/>
          <w:szCs w:val="20"/>
        </w:rPr>
        <w:t xml:space="preserve"> / Finantarea Invatarii </w:t>
      </w:r>
      <w:r>
        <w:rPr>
          <w:rFonts w:ascii="Times-Italic" w:hAnsi="Times-Italic" w:cs="Times-Italic"/>
          <w:i/>
          <w:iCs/>
          <w:sz w:val="20"/>
          <w:szCs w:val="20"/>
        </w:rPr>
        <w:t>..................................................................81</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Research Funding and </w:t>
      </w:r>
      <w:proofErr w:type="gramStart"/>
      <w:r>
        <w:rPr>
          <w:rFonts w:ascii="Times-Italic" w:hAnsi="Times-Italic" w:cs="Times-Italic"/>
          <w:i/>
          <w:iCs/>
          <w:sz w:val="20"/>
          <w:szCs w:val="20"/>
        </w:rPr>
        <w:t xml:space="preserve">Structures </w:t>
      </w:r>
      <w:r w:rsidR="009501D9">
        <w:rPr>
          <w:rFonts w:ascii="Times-Italic" w:hAnsi="Times-Italic" w:cs="Times-Italic"/>
          <w:i/>
          <w:iCs/>
          <w:sz w:val="20"/>
          <w:szCs w:val="20"/>
        </w:rPr>
        <w:t xml:space="preserve"> /</w:t>
      </w:r>
      <w:proofErr w:type="gramEnd"/>
      <w:r w:rsidR="009501D9">
        <w:rPr>
          <w:rFonts w:ascii="Times-Italic" w:hAnsi="Times-Italic" w:cs="Times-Italic"/>
          <w:i/>
          <w:iCs/>
          <w:sz w:val="20"/>
          <w:szCs w:val="20"/>
        </w:rPr>
        <w:t xml:space="preserve"> Finantare si  Structuri in Cercetare....................</w:t>
      </w:r>
      <w:r>
        <w:rPr>
          <w:rFonts w:ascii="Times-Italic" w:hAnsi="Times-Italic" w:cs="Times-Italic"/>
          <w:i/>
          <w:iCs/>
          <w:sz w:val="20"/>
          <w:szCs w:val="20"/>
        </w:rPr>
        <w:t>.82</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Nodes and Holes in Network </w:t>
      </w:r>
      <w:proofErr w:type="gramStart"/>
      <w:r>
        <w:rPr>
          <w:rFonts w:ascii="Times-Italic" w:hAnsi="Times-Italic" w:cs="Times-Italic"/>
          <w:i/>
          <w:iCs/>
          <w:sz w:val="20"/>
          <w:szCs w:val="20"/>
        </w:rPr>
        <w:t xml:space="preserve">Europe </w:t>
      </w:r>
      <w:r w:rsidR="009501D9">
        <w:rPr>
          <w:rFonts w:ascii="Times-Italic" w:hAnsi="Times-Italic" w:cs="Times-Italic"/>
          <w:i/>
          <w:iCs/>
          <w:sz w:val="20"/>
          <w:szCs w:val="20"/>
        </w:rPr>
        <w:t xml:space="preserve"> /</w:t>
      </w:r>
      <w:proofErr w:type="gramEnd"/>
      <w:r w:rsidR="009501D9">
        <w:rPr>
          <w:rFonts w:ascii="Times-Italic" w:hAnsi="Times-Italic" w:cs="Times-Italic"/>
          <w:i/>
          <w:iCs/>
          <w:sz w:val="20"/>
          <w:szCs w:val="20"/>
        </w:rPr>
        <w:t xml:space="preserve"> Noduli si Gauri in Reteaua Europa </w:t>
      </w:r>
      <w:r>
        <w:rPr>
          <w:rFonts w:ascii="Times-Italic" w:hAnsi="Times-Italic" w:cs="Times-Italic"/>
          <w:i/>
          <w:iCs/>
          <w:sz w:val="20"/>
          <w:szCs w:val="20"/>
        </w:rPr>
        <w:t>................83</w:t>
      </w:r>
    </w:p>
    <w:p w:rsidR="004B5863" w:rsidRDefault="004B5863" w:rsidP="00D54182">
      <w:pPr>
        <w:autoSpaceDE w:val="0"/>
        <w:autoSpaceDN w:val="0"/>
        <w:adjustRightInd w:val="0"/>
        <w:spacing w:after="0" w:line="240" w:lineRule="auto"/>
        <w:rPr>
          <w:rFonts w:ascii="Times-Bold" w:hAnsi="Times-Bold" w:cs="Times-Bold"/>
          <w:b/>
          <w:bCs/>
          <w:sz w:val="20"/>
          <w:szCs w:val="20"/>
        </w:rPr>
      </w:pPr>
    </w:p>
    <w:p w:rsidR="009501D9" w:rsidRDefault="00D54182" w:rsidP="00D54182">
      <w:pPr>
        <w:autoSpaceDE w:val="0"/>
        <w:autoSpaceDN w:val="0"/>
        <w:adjustRightInd w:val="0"/>
        <w:spacing w:after="0" w:line="240" w:lineRule="auto"/>
        <w:rPr>
          <w:rFonts w:ascii="Times-Bold" w:hAnsi="Times-Bold" w:cs="Times-Bold"/>
          <w:b/>
          <w:bCs/>
          <w:sz w:val="16"/>
          <w:szCs w:val="16"/>
        </w:rPr>
      </w:pPr>
      <w:r>
        <w:rPr>
          <w:rFonts w:ascii="Times-Bold" w:hAnsi="Times-Bold" w:cs="Times-Bold"/>
          <w:b/>
          <w:bCs/>
          <w:sz w:val="20"/>
          <w:szCs w:val="20"/>
        </w:rPr>
        <w:t xml:space="preserve">6 </w:t>
      </w:r>
      <w:r w:rsidR="008A69EC">
        <w:rPr>
          <w:rFonts w:ascii="Times-Bold" w:hAnsi="Times-Bold" w:cs="Times-Bold"/>
          <w:b/>
          <w:bCs/>
          <w:sz w:val="20"/>
          <w:szCs w:val="20"/>
        </w:rPr>
        <w:tab/>
      </w:r>
      <w:r>
        <w:rPr>
          <w:rFonts w:ascii="Times-Bold" w:hAnsi="Times-Bold" w:cs="Times-Bold"/>
          <w:b/>
          <w:bCs/>
          <w:sz w:val="20"/>
          <w:szCs w:val="20"/>
        </w:rPr>
        <w:t>V</w:t>
      </w:r>
      <w:r>
        <w:rPr>
          <w:rFonts w:ascii="Times-Bold" w:hAnsi="Times-Bold" w:cs="Times-Bold"/>
          <w:b/>
          <w:bCs/>
          <w:sz w:val="16"/>
          <w:szCs w:val="16"/>
        </w:rPr>
        <w:t xml:space="preserve">ITIS </w:t>
      </w:r>
      <w:r>
        <w:rPr>
          <w:rFonts w:ascii="Times-Bold" w:hAnsi="Times-Bold" w:cs="Times-Bold"/>
          <w:b/>
          <w:bCs/>
          <w:sz w:val="20"/>
          <w:szCs w:val="20"/>
        </w:rPr>
        <w:t>V</w:t>
      </w:r>
      <w:r>
        <w:rPr>
          <w:rFonts w:ascii="Times-Bold" w:hAnsi="Times-Bold" w:cs="Times-Bold"/>
          <w:b/>
          <w:bCs/>
          <w:sz w:val="16"/>
          <w:szCs w:val="16"/>
        </w:rPr>
        <w:t>INIFERA</w:t>
      </w:r>
      <w:r>
        <w:rPr>
          <w:rFonts w:ascii="Times-Bold" w:hAnsi="Times-Bold" w:cs="Times-Bold"/>
          <w:b/>
          <w:bCs/>
          <w:sz w:val="20"/>
          <w:szCs w:val="20"/>
        </w:rPr>
        <w:t xml:space="preserve">, </w:t>
      </w:r>
      <w:r>
        <w:rPr>
          <w:rFonts w:ascii="Times-Bold" w:hAnsi="Times-Bold" w:cs="Times-Bold"/>
          <w:b/>
          <w:bCs/>
          <w:sz w:val="16"/>
          <w:szCs w:val="16"/>
        </w:rPr>
        <w:t xml:space="preserve">THE </w:t>
      </w:r>
      <w:r>
        <w:rPr>
          <w:rFonts w:ascii="Times-Bold" w:hAnsi="Times-Bold" w:cs="Times-Bold"/>
          <w:b/>
          <w:bCs/>
          <w:sz w:val="20"/>
          <w:szCs w:val="20"/>
        </w:rPr>
        <w:t>C</w:t>
      </w:r>
      <w:r>
        <w:rPr>
          <w:rFonts w:ascii="Times-Bold" w:hAnsi="Times-Bold" w:cs="Times-Bold"/>
          <w:b/>
          <w:bCs/>
          <w:sz w:val="16"/>
          <w:szCs w:val="16"/>
        </w:rPr>
        <w:t xml:space="preserve">ITY OF </w:t>
      </w:r>
      <w:r>
        <w:rPr>
          <w:rFonts w:ascii="Times-Bold" w:hAnsi="Times-Bold" w:cs="Times-Bold"/>
          <w:b/>
          <w:bCs/>
          <w:sz w:val="20"/>
          <w:szCs w:val="20"/>
        </w:rPr>
        <w:t>T</w:t>
      </w:r>
      <w:r>
        <w:rPr>
          <w:rFonts w:ascii="Times-Bold" w:hAnsi="Times-Bold" w:cs="Times-Bold"/>
          <w:b/>
          <w:bCs/>
          <w:sz w:val="16"/>
          <w:szCs w:val="16"/>
        </w:rPr>
        <w:t xml:space="preserve">RADERS AND </w:t>
      </w:r>
      <w:r>
        <w:rPr>
          <w:rFonts w:ascii="Times-Bold" w:hAnsi="Times-Bold" w:cs="Times-Bold"/>
          <w:b/>
          <w:bCs/>
          <w:sz w:val="20"/>
          <w:szCs w:val="20"/>
        </w:rPr>
        <w:t>M</w:t>
      </w:r>
      <w:r>
        <w:rPr>
          <w:rFonts w:ascii="Times-Bold" w:hAnsi="Times-Bold" w:cs="Times-Bold"/>
          <w:b/>
          <w:bCs/>
          <w:sz w:val="16"/>
          <w:szCs w:val="16"/>
        </w:rPr>
        <w:t>ICRO</w:t>
      </w:r>
      <w:r>
        <w:rPr>
          <w:rFonts w:ascii="Times-Bold" w:hAnsi="Times-Bold" w:cs="Times-Bold"/>
          <w:b/>
          <w:bCs/>
          <w:sz w:val="20"/>
          <w:szCs w:val="20"/>
        </w:rPr>
        <w:t>-C</w:t>
      </w:r>
      <w:r>
        <w:rPr>
          <w:rFonts w:ascii="Times-Bold" w:hAnsi="Times-Bold" w:cs="Times-Bold"/>
          <w:b/>
          <w:bCs/>
          <w:sz w:val="16"/>
          <w:szCs w:val="16"/>
        </w:rPr>
        <w:t xml:space="preserve">LIMATES </w:t>
      </w:r>
    </w:p>
    <w:p w:rsidR="00D54182" w:rsidRDefault="009501D9" w:rsidP="00D54182">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16"/>
          <w:szCs w:val="16"/>
        </w:rPr>
        <w:t xml:space="preserve"> / VITIS VINIFERA, ORASUL NEGUSTORILOR SI A MICRO-CLIMATELOR             </w:t>
      </w:r>
      <w:r w:rsidR="00D54182">
        <w:rPr>
          <w:rFonts w:ascii="Times-Bold" w:hAnsi="Times-Bold" w:cs="Times-Bold"/>
          <w:b/>
          <w:bCs/>
          <w:sz w:val="20"/>
          <w:szCs w:val="20"/>
        </w:rPr>
        <w:t>.......................85</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Europe 2020..............................................................................</w:t>
      </w:r>
      <w:r w:rsidR="009501D9">
        <w:rPr>
          <w:rFonts w:ascii="Times-Italic" w:hAnsi="Times-Italic" w:cs="Times-Italic"/>
          <w:i/>
          <w:iCs/>
          <w:sz w:val="20"/>
          <w:szCs w:val="20"/>
        </w:rPr>
        <w:t>...............................</w:t>
      </w:r>
      <w:r>
        <w:rPr>
          <w:rFonts w:ascii="Times-Italic" w:hAnsi="Times-Italic" w:cs="Times-Italic"/>
          <w:i/>
          <w:iCs/>
          <w:sz w:val="20"/>
          <w:szCs w:val="20"/>
        </w:rPr>
        <w:t>..85</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Higher Education Policy Research 2020 ...................................</w:t>
      </w:r>
      <w:r w:rsidR="009501D9">
        <w:rPr>
          <w:rFonts w:ascii="Times-Italic" w:hAnsi="Times-Italic" w:cs="Times-Italic"/>
          <w:i/>
          <w:iCs/>
          <w:sz w:val="20"/>
          <w:szCs w:val="20"/>
        </w:rPr>
        <w:t>...............................</w:t>
      </w:r>
      <w:r>
        <w:rPr>
          <w:rFonts w:ascii="Times-Italic" w:hAnsi="Times-Italic" w:cs="Times-Italic"/>
          <w:i/>
          <w:iCs/>
          <w:sz w:val="20"/>
          <w:szCs w:val="20"/>
        </w:rPr>
        <w:t>.86</w:t>
      </w:r>
    </w:p>
    <w:p w:rsidR="009501D9"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Broad Trends in European Higher Education</w:t>
      </w:r>
      <w:r w:rsidR="009501D9">
        <w:rPr>
          <w:rFonts w:ascii="Times-Italic" w:hAnsi="Times-Italic" w:cs="Times-Italic"/>
          <w:i/>
          <w:iCs/>
          <w:sz w:val="20"/>
          <w:szCs w:val="20"/>
        </w:rPr>
        <w:t xml:space="preserve"> / </w:t>
      </w:r>
    </w:p>
    <w:p w:rsidR="00D54182" w:rsidRDefault="009501D9"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Curente Largi in Invatamantul Superior European</w:t>
      </w:r>
      <w:r w:rsidR="00D54182">
        <w:rPr>
          <w:rFonts w:ascii="Times-Italic" w:hAnsi="Times-Italic" w:cs="Times-Italic"/>
          <w:i/>
          <w:iCs/>
          <w:sz w:val="20"/>
          <w:szCs w:val="20"/>
        </w:rPr>
        <w:t xml:space="preserve"> ......................</w:t>
      </w:r>
      <w:r>
        <w:rPr>
          <w:rFonts w:ascii="Times-Italic" w:hAnsi="Times-Italic" w:cs="Times-Italic"/>
          <w:i/>
          <w:iCs/>
          <w:sz w:val="20"/>
          <w:szCs w:val="20"/>
        </w:rPr>
        <w:t>.............................</w:t>
      </w:r>
      <w:r w:rsidR="00D54182">
        <w:rPr>
          <w:rFonts w:ascii="Times-Italic" w:hAnsi="Times-Italic" w:cs="Times-Italic"/>
          <w:i/>
          <w:iCs/>
          <w:sz w:val="20"/>
          <w:szCs w:val="20"/>
        </w:rPr>
        <w:t>.87</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Students and Study Programmes ..............................................................................88</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Student Mobility and Internationalisation</w:t>
      </w:r>
      <w:proofErr w:type="gramStart"/>
      <w:r>
        <w:rPr>
          <w:rFonts w:ascii="Times-Italic" w:hAnsi="Times-Italic" w:cs="Times-Italic"/>
          <w:i/>
          <w:iCs/>
          <w:sz w:val="20"/>
          <w:szCs w:val="20"/>
        </w:rPr>
        <w:t>..................................................................</w:t>
      </w:r>
      <w:r w:rsidR="009501D9">
        <w:rPr>
          <w:rFonts w:ascii="Times-Italic" w:hAnsi="Times-Italic" w:cs="Times-Italic"/>
          <w:i/>
          <w:iCs/>
          <w:sz w:val="20"/>
          <w:szCs w:val="20"/>
        </w:rPr>
        <w:t xml:space="preserve"> </w:t>
      </w:r>
      <w:r>
        <w:rPr>
          <w:rFonts w:ascii="Times-Italic" w:hAnsi="Times-Italic" w:cs="Times-Italic"/>
          <w:i/>
          <w:iCs/>
          <w:sz w:val="20"/>
          <w:szCs w:val="20"/>
        </w:rPr>
        <w:t>.</w:t>
      </w:r>
      <w:proofErr w:type="gramEnd"/>
      <w:r>
        <w:rPr>
          <w:rFonts w:ascii="Times-Italic" w:hAnsi="Times-Italic" w:cs="Times-Italic"/>
          <w:i/>
          <w:iCs/>
          <w:sz w:val="20"/>
          <w:szCs w:val="20"/>
        </w:rPr>
        <w:t>89</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Institutional </w:t>
      </w:r>
      <w:proofErr w:type="gramStart"/>
      <w:r>
        <w:rPr>
          <w:rFonts w:ascii="Times-Italic" w:hAnsi="Times-Italic" w:cs="Times-Italic"/>
          <w:i/>
          <w:iCs/>
          <w:sz w:val="20"/>
          <w:szCs w:val="20"/>
        </w:rPr>
        <w:t xml:space="preserve">Landscape </w:t>
      </w:r>
      <w:r w:rsidR="009501D9">
        <w:rPr>
          <w:rFonts w:ascii="Times-Italic" w:hAnsi="Times-Italic" w:cs="Times-Italic"/>
          <w:i/>
          <w:iCs/>
          <w:sz w:val="20"/>
          <w:szCs w:val="20"/>
        </w:rPr>
        <w:t xml:space="preserve"> /</w:t>
      </w:r>
      <w:proofErr w:type="gramEnd"/>
      <w:r w:rsidR="009501D9">
        <w:rPr>
          <w:rFonts w:ascii="Times-Italic" w:hAnsi="Times-Italic" w:cs="Times-Italic"/>
          <w:i/>
          <w:iCs/>
          <w:sz w:val="20"/>
          <w:szCs w:val="20"/>
        </w:rPr>
        <w:t xml:space="preserve"> Peisaj Institutional </w:t>
      </w:r>
      <w:r>
        <w:rPr>
          <w:rFonts w:ascii="Times-Italic" w:hAnsi="Times-Italic" w:cs="Times-Italic"/>
          <w:i/>
          <w:iCs/>
          <w:sz w:val="20"/>
          <w:szCs w:val="20"/>
        </w:rPr>
        <w:t>..............................................................90</w:t>
      </w:r>
    </w:p>
    <w:p w:rsidR="00D54182" w:rsidRDefault="00D54182" w:rsidP="00D54182">
      <w:pPr>
        <w:autoSpaceDE w:val="0"/>
        <w:autoSpaceDN w:val="0"/>
        <w:adjustRightInd w:val="0"/>
        <w:spacing w:after="0" w:line="240" w:lineRule="auto"/>
        <w:rPr>
          <w:rFonts w:ascii="Times-Italic" w:hAnsi="Times-Italic" w:cs="Times-Italic"/>
          <w:i/>
          <w:iCs/>
          <w:sz w:val="20"/>
          <w:szCs w:val="20"/>
        </w:rPr>
      </w:pPr>
      <w:proofErr w:type="gramStart"/>
      <w:r>
        <w:rPr>
          <w:rFonts w:ascii="Times-Italic" w:hAnsi="Times-Italic" w:cs="Times-Italic"/>
          <w:i/>
          <w:iCs/>
          <w:sz w:val="20"/>
          <w:szCs w:val="20"/>
        </w:rPr>
        <w:t xml:space="preserve">Funding </w:t>
      </w:r>
      <w:r w:rsidR="009501D9">
        <w:rPr>
          <w:rFonts w:ascii="Times-Italic" w:hAnsi="Times-Italic" w:cs="Times-Italic"/>
          <w:i/>
          <w:iCs/>
          <w:sz w:val="20"/>
          <w:szCs w:val="20"/>
        </w:rPr>
        <w:t xml:space="preserve"> /</w:t>
      </w:r>
      <w:proofErr w:type="gramEnd"/>
      <w:r w:rsidR="009501D9">
        <w:rPr>
          <w:rFonts w:ascii="Times-Italic" w:hAnsi="Times-Italic" w:cs="Times-Italic"/>
          <w:i/>
          <w:iCs/>
          <w:sz w:val="20"/>
          <w:szCs w:val="20"/>
        </w:rPr>
        <w:t xml:space="preserve"> Finantare</w:t>
      </w:r>
      <w:r>
        <w:rPr>
          <w:rFonts w:ascii="Times-Italic" w:hAnsi="Times-Italic" w:cs="Times-Italic"/>
          <w:i/>
          <w:iCs/>
          <w:sz w:val="20"/>
          <w:szCs w:val="20"/>
        </w:rPr>
        <w:t>....................................................................................................91</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Research</w:t>
      </w:r>
      <w:proofErr w:type="gramStart"/>
      <w:r>
        <w:rPr>
          <w:rFonts w:ascii="Times-Italic" w:hAnsi="Times-Italic" w:cs="Times-Italic"/>
          <w:i/>
          <w:iCs/>
          <w:sz w:val="20"/>
          <w:szCs w:val="20"/>
        </w:rPr>
        <w:t>..</w:t>
      </w:r>
      <w:proofErr w:type="gramEnd"/>
      <w:r w:rsidR="009501D9">
        <w:rPr>
          <w:rFonts w:ascii="Times-Italic" w:hAnsi="Times-Italic" w:cs="Times-Italic"/>
          <w:i/>
          <w:iCs/>
          <w:sz w:val="20"/>
          <w:szCs w:val="20"/>
        </w:rPr>
        <w:t xml:space="preserve"> / Cercetare</w:t>
      </w:r>
      <w:r>
        <w:rPr>
          <w:rFonts w:ascii="Times-Italic" w:hAnsi="Times-Italic" w:cs="Times-Italic"/>
          <w:i/>
          <w:iCs/>
          <w:sz w:val="20"/>
          <w:szCs w:val="20"/>
        </w:rPr>
        <w:t>................................................................................................92</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Higher Education Leadership and Management</w:t>
      </w:r>
      <w:r w:rsidR="00393DCB">
        <w:rPr>
          <w:rFonts w:ascii="Times-Italic" w:hAnsi="Times-Italic" w:cs="Times-Italic"/>
          <w:i/>
          <w:iCs/>
          <w:sz w:val="20"/>
          <w:szCs w:val="20"/>
        </w:rPr>
        <w:t>…</w:t>
      </w:r>
      <w:r>
        <w:rPr>
          <w:rFonts w:ascii="Times-Italic" w:hAnsi="Times-Italic" w:cs="Times-Italic"/>
          <w:i/>
          <w:iCs/>
          <w:sz w:val="20"/>
          <w:szCs w:val="20"/>
        </w:rPr>
        <w:t>......................................................93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Postscript: on the Loss of a Sector </w:t>
      </w:r>
      <w:proofErr w:type="gramStart"/>
      <w:r w:rsidR="00143535">
        <w:rPr>
          <w:rFonts w:ascii="Times-Italic" w:hAnsi="Times-Italic" w:cs="Times-Italic"/>
          <w:i/>
          <w:iCs/>
          <w:sz w:val="20"/>
          <w:szCs w:val="20"/>
        </w:rPr>
        <w:t xml:space="preserve">/ </w:t>
      </w:r>
      <w:r w:rsidR="009501D9">
        <w:rPr>
          <w:rFonts w:ascii="Times-Italic" w:hAnsi="Times-Italic" w:cs="Times-Italic"/>
          <w:i/>
          <w:iCs/>
          <w:sz w:val="20"/>
          <w:szCs w:val="20"/>
        </w:rPr>
        <w:t xml:space="preserve"> Postscri</w:t>
      </w:r>
      <w:r w:rsidR="00393DCB">
        <w:rPr>
          <w:rFonts w:ascii="Times-Italic" w:hAnsi="Times-Italic" w:cs="Times-Italic"/>
          <w:i/>
          <w:iCs/>
          <w:sz w:val="20"/>
          <w:szCs w:val="20"/>
        </w:rPr>
        <w:t>pum</w:t>
      </w:r>
      <w:proofErr w:type="gramEnd"/>
      <w:r w:rsidR="00143535">
        <w:rPr>
          <w:rFonts w:ascii="Times-Italic" w:hAnsi="Times-Italic" w:cs="Times-Italic"/>
          <w:i/>
          <w:iCs/>
          <w:sz w:val="20"/>
          <w:szCs w:val="20"/>
        </w:rPr>
        <w:t>: despre Pierderea unui Sector..</w:t>
      </w:r>
      <w:r>
        <w:rPr>
          <w:rFonts w:ascii="Times-Italic" w:hAnsi="Times-Italic" w:cs="Times-Italic"/>
          <w:i/>
          <w:iCs/>
          <w:sz w:val="20"/>
          <w:szCs w:val="20"/>
        </w:rPr>
        <w:t>..94</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 xml:space="preserve">7 </w:t>
      </w:r>
      <w:r w:rsidR="008A69EC">
        <w:rPr>
          <w:rFonts w:ascii="Times-Bold" w:hAnsi="Times-Bold" w:cs="Times-Bold"/>
          <w:b/>
          <w:bCs/>
          <w:sz w:val="20"/>
          <w:szCs w:val="20"/>
        </w:rPr>
        <w:tab/>
      </w:r>
      <w:r>
        <w:rPr>
          <w:rFonts w:ascii="Times-Bold" w:hAnsi="Times-Bold" w:cs="Times-Bold"/>
          <w:b/>
          <w:bCs/>
          <w:sz w:val="20"/>
          <w:szCs w:val="20"/>
        </w:rPr>
        <w:t>A T</w:t>
      </w:r>
      <w:r>
        <w:rPr>
          <w:rFonts w:ascii="Times-Bold" w:hAnsi="Times-Bold" w:cs="Times-Bold"/>
          <w:b/>
          <w:bCs/>
          <w:sz w:val="16"/>
          <w:szCs w:val="16"/>
        </w:rPr>
        <w:t xml:space="preserve">ALE OF </w:t>
      </w:r>
      <w:r>
        <w:rPr>
          <w:rFonts w:ascii="Times-Bold" w:hAnsi="Times-Bold" w:cs="Times-Bold"/>
          <w:b/>
          <w:bCs/>
          <w:sz w:val="20"/>
          <w:szCs w:val="20"/>
        </w:rPr>
        <w:t>T</w:t>
      </w:r>
      <w:r>
        <w:rPr>
          <w:rFonts w:ascii="Times-Bold" w:hAnsi="Times-Bold" w:cs="Times-Bold"/>
          <w:b/>
          <w:bCs/>
          <w:sz w:val="16"/>
          <w:szCs w:val="16"/>
        </w:rPr>
        <w:t xml:space="preserve">HREE </w:t>
      </w:r>
      <w:r>
        <w:rPr>
          <w:rFonts w:ascii="Times-Bold" w:hAnsi="Times-Bold" w:cs="Times-Bold"/>
          <w:b/>
          <w:bCs/>
          <w:sz w:val="20"/>
          <w:szCs w:val="20"/>
        </w:rPr>
        <w:t>C</w:t>
      </w:r>
      <w:r>
        <w:rPr>
          <w:rFonts w:ascii="Times-Bold" w:hAnsi="Times-Bold" w:cs="Times-Bold"/>
          <w:b/>
          <w:bCs/>
          <w:sz w:val="16"/>
          <w:szCs w:val="16"/>
        </w:rPr>
        <w:t>ITIES</w:t>
      </w:r>
      <w:r>
        <w:rPr>
          <w:rFonts w:ascii="Times-Bold" w:hAnsi="Times-Bold" w:cs="Times-Bold"/>
          <w:b/>
          <w:bCs/>
          <w:sz w:val="20"/>
          <w:szCs w:val="20"/>
        </w:rPr>
        <w:t>: H</w:t>
      </w:r>
      <w:r>
        <w:rPr>
          <w:rFonts w:ascii="Times-Bold" w:hAnsi="Times-Bold" w:cs="Times-Bold"/>
          <w:b/>
          <w:bCs/>
          <w:sz w:val="16"/>
          <w:szCs w:val="16"/>
        </w:rPr>
        <w:t xml:space="preserve">IGHLIGHTS AND </w:t>
      </w:r>
      <w:r>
        <w:rPr>
          <w:rFonts w:ascii="Times-Bold" w:hAnsi="Times-Bold" w:cs="Times-Bold"/>
          <w:b/>
          <w:bCs/>
          <w:sz w:val="20"/>
          <w:szCs w:val="20"/>
        </w:rPr>
        <w:t>P</w:t>
      </w:r>
      <w:r>
        <w:rPr>
          <w:rFonts w:ascii="Times-Bold" w:hAnsi="Times-Bold" w:cs="Times-Bold"/>
          <w:b/>
          <w:bCs/>
          <w:sz w:val="16"/>
          <w:szCs w:val="16"/>
        </w:rPr>
        <w:t xml:space="preserve">ROBLEMS OF </w:t>
      </w:r>
      <w:r>
        <w:rPr>
          <w:rFonts w:ascii="Times-Bold" w:hAnsi="Times-Bold" w:cs="Times-Bold"/>
          <w:b/>
          <w:bCs/>
          <w:sz w:val="20"/>
          <w:szCs w:val="20"/>
        </w:rPr>
        <w:t>C</w:t>
      </w:r>
      <w:r>
        <w:rPr>
          <w:rFonts w:ascii="Times-Bold" w:hAnsi="Times-Bold" w:cs="Times-Bold"/>
          <w:b/>
          <w:bCs/>
          <w:sz w:val="16"/>
          <w:szCs w:val="16"/>
        </w:rPr>
        <w:t>ENTRALIA</w:t>
      </w:r>
      <w:r>
        <w:rPr>
          <w:rFonts w:ascii="Times-Bold" w:hAnsi="Times-Bold" w:cs="Times-Bold"/>
          <w:b/>
          <w:bCs/>
          <w:sz w:val="20"/>
          <w:szCs w:val="20"/>
        </w:rPr>
        <w:t>,</w:t>
      </w:r>
    </w:p>
    <w:p w:rsidR="00143535" w:rsidRDefault="00D54182" w:rsidP="008A69EC">
      <w:pPr>
        <w:autoSpaceDE w:val="0"/>
        <w:autoSpaceDN w:val="0"/>
        <w:adjustRightInd w:val="0"/>
        <w:spacing w:after="0" w:line="240" w:lineRule="auto"/>
        <w:ind w:firstLine="720"/>
        <w:rPr>
          <w:rFonts w:ascii="Times-Bold" w:hAnsi="Times-Bold" w:cs="Times-Bold"/>
          <w:b/>
          <w:bCs/>
          <w:sz w:val="16"/>
          <w:szCs w:val="16"/>
        </w:rPr>
      </w:pPr>
      <w:r>
        <w:rPr>
          <w:rFonts w:ascii="Times-Bold" w:hAnsi="Times-Bold" w:cs="Times-Bold"/>
          <w:b/>
          <w:bCs/>
          <w:sz w:val="20"/>
          <w:szCs w:val="20"/>
        </w:rPr>
        <w:t>O</w:t>
      </w:r>
      <w:r>
        <w:rPr>
          <w:rFonts w:ascii="Times-Bold" w:hAnsi="Times-Bold" w:cs="Times-Bold"/>
          <w:b/>
          <w:bCs/>
          <w:sz w:val="16"/>
          <w:szCs w:val="16"/>
        </w:rPr>
        <w:t xml:space="preserve">CTAVIA AND </w:t>
      </w:r>
      <w:r>
        <w:rPr>
          <w:rFonts w:ascii="Times-Bold" w:hAnsi="Times-Bold" w:cs="Times-Bold"/>
          <w:b/>
          <w:bCs/>
          <w:sz w:val="20"/>
          <w:szCs w:val="20"/>
        </w:rPr>
        <w:t>V</w:t>
      </w:r>
      <w:r>
        <w:rPr>
          <w:rFonts w:ascii="Times-Bold" w:hAnsi="Times-Bold" w:cs="Times-Bold"/>
          <w:b/>
          <w:bCs/>
          <w:sz w:val="16"/>
          <w:szCs w:val="16"/>
        </w:rPr>
        <w:t xml:space="preserve">ITIS </w:t>
      </w:r>
      <w:r>
        <w:rPr>
          <w:rFonts w:ascii="Times-Bold" w:hAnsi="Times-Bold" w:cs="Times-Bold"/>
          <w:b/>
          <w:bCs/>
          <w:sz w:val="20"/>
          <w:szCs w:val="20"/>
        </w:rPr>
        <w:t>V</w:t>
      </w:r>
      <w:r>
        <w:rPr>
          <w:rFonts w:ascii="Times-Bold" w:hAnsi="Times-Bold" w:cs="Times-Bold"/>
          <w:b/>
          <w:bCs/>
          <w:sz w:val="16"/>
          <w:szCs w:val="16"/>
        </w:rPr>
        <w:t>INIFERA</w:t>
      </w:r>
      <w:r w:rsidR="00393DCB">
        <w:rPr>
          <w:rFonts w:ascii="Times-Bold" w:hAnsi="Times-Bold" w:cs="Times-Bold"/>
          <w:b/>
          <w:bCs/>
          <w:sz w:val="20"/>
          <w:szCs w:val="20"/>
        </w:rPr>
        <w:t xml:space="preserve">   </w:t>
      </w:r>
      <w:proofErr w:type="gramStart"/>
      <w:r w:rsidR="00143535">
        <w:rPr>
          <w:rFonts w:ascii="Times-Bold" w:hAnsi="Times-Bold" w:cs="Times-Bold"/>
          <w:b/>
          <w:bCs/>
          <w:sz w:val="20"/>
          <w:szCs w:val="20"/>
        </w:rPr>
        <w:t xml:space="preserve">/ </w:t>
      </w:r>
      <w:r w:rsidR="00393DCB">
        <w:rPr>
          <w:rFonts w:ascii="Times-Bold" w:hAnsi="Times-Bold" w:cs="Times-Bold"/>
          <w:b/>
          <w:bCs/>
          <w:sz w:val="20"/>
          <w:szCs w:val="20"/>
        </w:rPr>
        <w:t xml:space="preserve"> </w:t>
      </w:r>
      <w:r w:rsidR="00143535" w:rsidRPr="00143535">
        <w:rPr>
          <w:rFonts w:ascii="Times-Bold" w:hAnsi="Times-Bold" w:cs="Times-Bold"/>
          <w:b/>
          <w:bCs/>
          <w:sz w:val="16"/>
          <w:szCs w:val="16"/>
        </w:rPr>
        <w:t>O</w:t>
      </w:r>
      <w:proofErr w:type="gramEnd"/>
      <w:r w:rsidR="00143535" w:rsidRPr="00143535">
        <w:rPr>
          <w:rFonts w:ascii="Times-Bold" w:hAnsi="Times-Bold" w:cs="Times-Bold"/>
          <w:b/>
          <w:bCs/>
          <w:sz w:val="16"/>
          <w:szCs w:val="16"/>
        </w:rPr>
        <w:t xml:space="preserve"> POVESTE A TREI ORASE</w:t>
      </w:r>
      <w:r w:rsidR="00143535">
        <w:rPr>
          <w:rFonts w:ascii="Times-Bold" w:hAnsi="Times-Bold" w:cs="Times-Bold"/>
          <w:b/>
          <w:bCs/>
          <w:sz w:val="16"/>
          <w:szCs w:val="16"/>
        </w:rPr>
        <w:t xml:space="preserve">: EVIDENTIERI SI </w:t>
      </w:r>
    </w:p>
    <w:p w:rsidR="00D54182" w:rsidRDefault="00143535" w:rsidP="008A69EC">
      <w:pPr>
        <w:autoSpaceDE w:val="0"/>
        <w:autoSpaceDN w:val="0"/>
        <w:adjustRightInd w:val="0"/>
        <w:spacing w:after="0" w:line="240" w:lineRule="auto"/>
        <w:ind w:firstLine="720"/>
        <w:rPr>
          <w:rFonts w:ascii="Times-Bold" w:hAnsi="Times-Bold" w:cs="Times-Bold"/>
          <w:b/>
          <w:bCs/>
          <w:sz w:val="20"/>
          <w:szCs w:val="20"/>
        </w:rPr>
      </w:pPr>
      <w:r>
        <w:rPr>
          <w:rFonts w:ascii="Times-Bold" w:hAnsi="Times-Bold" w:cs="Times-Bold"/>
          <w:b/>
          <w:bCs/>
          <w:sz w:val="16"/>
          <w:szCs w:val="16"/>
        </w:rPr>
        <w:t>PROBLEME IN CENTRALIA, OCTAVIA SI VITIS VINIFERA</w:t>
      </w:r>
      <w:r w:rsidR="00D54182" w:rsidRPr="00143535">
        <w:rPr>
          <w:rFonts w:ascii="Times-Bold" w:hAnsi="Times-Bold" w:cs="Times-Bold"/>
          <w:b/>
          <w:bCs/>
          <w:sz w:val="16"/>
          <w:szCs w:val="16"/>
        </w:rPr>
        <w:t>.....................................................</w:t>
      </w:r>
      <w:r w:rsidR="00D54182">
        <w:rPr>
          <w:rFonts w:ascii="Times-Bold" w:hAnsi="Times-Bold" w:cs="Times-Bold"/>
          <w:b/>
          <w:bCs/>
          <w:sz w:val="20"/>
          <w:szCs w:val="20"/>
        </w:rPr>
        <w:t>95</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Diversity in the Higher Education Systems .................................................................95</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Governance &amp; Management .......................................................................................97</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Funding, Competition and Markets.............................................................................98</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Quality Matters .........................................................................................................100</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16"/>
          <w:szCs w:val="16"/>
        </w:rPr>
      </w:pPr>
      <w:r>
        <w:rPr>
          <w:rFonts w:ascii="Times-Bold" w:hAnsi="Times-Bold" w:cs="Times-Bold"/>
          <w:b/>
          <w:bCs/>
          <w:sz w:val="20"/>
          <w:szCs w:val="20"/>
        </w:rPr>
        <w:t xml:space="preserve">8 </w:t>
      </w:r>
      <w:r w:rsidR="008A69EC">
        <w:rPr>
          <w:rFonts w:ascii="Times-Bold" w:hAnsi="Times-Bold" w:cs="Times-Bold"/>
          <w:b/>
          <w:bCs/>
          <w:sz w:val="20"/>
          <w:szCs w:val="20"/>
        </w:rPr>
        <w:tab/>
      </w:r>
      <w:r>
        <w:rPr>
          <w:rFonts w:ascii="Times-Bold" w:hAnsi="Times-Bold" w:cs="Times-Bold"/>
          <w:b/>
          <w:bCs/>
          <w:sz w:val="20"/>
          <w:szCs w:val="20"/>
        </w:rPr>
        <w:t>O</w:t>
      </w:r>
      <w:r>
        <w:rPr>
          <w:rFonts w:ascii="Times-Bold" w:hAnsi="Times-Bold" w:cs="Times-Bold"/>
          <w:b/>
          <w:bCs/>
          <w:sz w:val="16"/>
          <w:szCs w:val="16"/>
        </w:rPr>
        <w:t xml:space="preserve">N </w:t>
      </w:r>
      <w:r>
        <w:rPr>
          <w:rFonts w:ascii="Times-Bold" w:hAnsi="Times-Bold" w:cs="Times-Bold"/>
          <w:b/>
          <w:bCs/>
          <w:sz w:val="20"/>
          <w:szCs w:val="20"/>
        </w:rPr>
        <w:t>P</w:t>
      </w:r>
      <w:r>
        <w:rPr>
          <w:rFonts w:ascii="Times-Bold" w:hAnsi="Times-Bold" w:cs="Times-Bold"/>
          <w:b/>
          <w:bCs/>
          <w:sz w:val="16"/>
          <w:szCs w:val="16"/>
        </w:rPr>
        <w:t xml:space="preserve">ROPHETS AND </w:t>
      </w:r>
      <w:r>
        <w:rPr>
          <w:rFonts w:ascii="Times-Bold" w:hAnsi="Times-Bold" w:cs="Times-Bold"/>
          <w:b/>
          <w:bCs/>
          <w:sz w:val="20"/>
          <w:szCs w:val="20"/>
        </w:rPr>
        <w:t>M</w:t>
      </w:r>
      <w:r>
        <w:rPr>
          <w:rFonts w:ascii="Times-Bold" w:hAnsi="Times-Bold" w:cs="Times-Bold"/>
          <w:b/>
          <w:bCs/>
          <w:sz w:val="16"/>
          <w:szCs w:val="16"/>
        </w:rPr>
        <w:t>ETAPHORS</w:t>
      </w:r>
      <w:r>
        <w:rPr>
          <w:rFonts w:ascii="Times-Bold" w:hAnsi="Times-Bold" w:cs="Times-Bold"/>
          <w:b/>
          <w:bCs/>
          <w:sz w:val="20"/>
          <w:szCs w:val="20"/>
        </w:rPr>
        <w:t>: D</w:t>
      </w:r>
      <w:r>
        <w:rPr>
          <w:rFonts w:ascii="Times-Bold" w:hAnsi="Times-Bold" w:cs="Times-Bold"/>
          <w:b/>
          <w:bCs/>
          <w:sz w:val="16"/>
          <w:szCs w:val="16"/>
        </w:rPr>
        <w:t xml:space="preserve">EVICES FOR </w:t>
      </w:r>
      <w:r>
        <w:rPr>
          <w:rFonts w:ascii="Times-Bold" w:hAnsi="Times-Bold" w:cs="Times-Bold"/>
          <w:b/>
          <w:bCs/>
          <w:sz w:val="20"/>
          <w:szCs w:val="20"/>
        </w:rPr>
        <w:t>C</w:t>
      </w:r>
      <w:r>
        <w:rPr>
          <w:rFonts w:ascii="Times-Bold" w:hAnsi="Times-Bold" w:cs="Times-Bold"/>
          <w:b/>
          <w:bCs/>
          <w:sz w:val="16"/>
          <w:szCs w:val="16"/>
        </w:rPr>
        <w:t xml:space="preserve">OPING IN </w:t>
      </w:r>
      <w:r>
        <w:rPr>
          <w:rFonts w:ascii="Times-Bold" w:hAnsi="Times-Bold" w:cs="Times-Bold"/>
          <w:b/>
          <w:bCs/>
          <w:sz w:val="20"/>
          <w:szCs w:val="20"/>
        </w:rPr>
        <w:t>T</w:t>
      </w:r>
      <w:r>
        <w:rPr>
          <w:rFonts w:ascii="Times-Bold" w:hAnsi="Times-Bold" w:cs="Times-Bold"/>
          <w:b/>
          <w:bCs/>
          <w:sz w:val="16"/>
          <w:szCs w:val="16"/>
        </w:rPr>
        <w:t>IMES OF</w:t>
      </w:r>
    </w:p>
    <w:p w:rsidR="00143535" w:rsidRDefault="00D54182" w:rsidP="008A69EC">
      <w:pPr>
        <w:autoSpaceDE w:val="0"/>
        <w:autoSpaceDN w:val="0"/>
        <w:adjustRightInd w:val="0"/>
        <w:spacing w:after="0" w:line="240" w:lineRule="auto"/>
        <w:ind w:firstLine="720"/>
        <w:rPr>
          <w:rFonts w:ascii="Times-Bold" w:hAnsi="Times-Bold" w:cs="Times-Bold"/>
          <w:b/>
          <w:bCs/>
          <w:sz w:val="16"/>
          <w:szCs w:val="16"/>
        </w:rPr>
      </w:pPr>
      <w:proofErr w:type="gramStart"/>
      <w:r>
        <w:rPr>
          <w:rFonts w:ascii="Times-Bold" w:hAnsi="Times-Bold" w:cs="Times-Bold"/>
          <w:b/>
          <w:bCs/>
          <w:sz w:val="20"/>
          <w:szCs w:val="20"/>
        </w:rPr>
        <w:t>C</w:t>
      </w:r>
      <w:r>
        <w:rPr>
          <w:rFonts w:ascii="Times-Bold" w:hAnsi="Times-Bold" w:cs="Times-Bold"/>
          <w:b/>
          <w:bCs/>
          <w:sz w:val="16"/>
          <w:szCs w:val="16"/>
        </w:rPr>
        <w:t>HANGE</w:t>
      </w:r>
      <w:r w:rsidR="00143535">
        <w:rPr>
          <w:rFonts w:ascii="Times-Bold" w:hAnsi="Times-Bold" w:cs="Times-Bold"/>
          <w:b/>
          <w:bCs/>
          <w:sz w:val="16"/>
          <w:szCs w:val="16"/>
        </w:rPr>
        <w:t xml:space="preserve">  /</w:t>
      </w:r>
      <w:proofErr w:type="gramEnd"/>
      <w:r w:rsidR="00143535">
        <w:rPr>
          <w:rFonts w:ascii="Times-Bold" w:hAnsi="Times-Bold" w:cs="Times-Bold"/>
          <w:b/>
          <w:bCs/>
          <w:sz w:val="16"/>
          <w:szCs w:val="16"/>
        </w:rPr>
        <w:t xml:space="preserve">  </w:t>
      </w:r>
      <w:r w:rsidR="00393DCB">
        <w:rPr>
          <w:rFonts w:ascii="Times-Bold" w:hAnsi="Times-Bold" w:cs="Times-Bold"/>
          <w:b/>
          <w:bCs/>
          <w:sz w:val="16"/>
          <w:szCs w:val="16"/>
        </w:rPr>
        <w:t xml:space="preserve">    </w:t>
      </w:r>
      <w:r w:rsidR="00143535">
        <w:rPr>
          <w:rFonts w:ascii="Times-Bold" w:hAnsi="Times-Bold" w:cs="Times-Bold"/>
          <w:b/>
          <w:bCs/>
          <w:sz w:val="16"/>
          <w:szCs w:val="16"/>
        </w:rPr>
        <w:t xml:space="preserve">DESPRE PROFETI SI METAFORE: MECANISME PENTRU </w:t>
      </w:r>
    </w:p>
    <w:p w:rsidR="00D54182" w:rsidRDefault="00143535" w:rsidP="008A69EC">
      <w:pPr>
        <w:autoSpaceDE w:val="0"/>
        <w:autoSpaceDN w:val="0"/>
        <w:adjustRightInd w:val="0"/>
        <w:spacing w:after="0" w:line="240" w:lineRule="auto"/>
        <w:ind w:firstLine="720"/>
        <w:rPr>
          <w:rFonts w:ascii="Times-Bold" w:hAnsi="Times-Bold" w:cs="Times-Bold"/>
          <w:b/>
          <w:bCs/>
          <w:sz w:val="20"/>
          <w:szCs w:val="20"/>
        </w:rPr>
      </w:pPr>
      <w:r>
        <w:rPr>
          <w:rFonts w:ascii="Times-Bold" w:hAnsi="Times-Bold" w:cs="Times-Bold"/>
          <w:b/>
          <w:bCs/>
          <w:sz w:val="16"/>
          <w:szCs w:val="16"/>
        </w:rPr>
        <w:t>A FACE FATA IN VREMURI DE SCHIMBARE</w:t>
      </w:r>
      <w:r>
        <w:rPr>
          <w:rFonts w:ascii="Times-Bold" w:hAnsi="Times-Bold" w:cs="Times-Bold"/>
          <w:b/>
          <w:bCs/>
          <w:sz w:val="20"/>
          <w:szCs w:val="20"/>
        </w:rPr>
        <w:t>..........</w:t>
      </w:r>
      <w:r w:rsidR="00D54182">
        <w:rPr>
          <w:rFonts w:ascii="Times-Bold" w:hAnsi="Times-Bold" w:cs="Times-Bold"/>
          <w:b/>
          <w:bCs/>
          <w:sz w:val="20"/>
          <w:szCs w:val="20"/>
        </w:rPr>
        <w:t>.................................................103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Introduction...................................................................................................</w:t>
      </w:r>
      <w:r w:rsidR="00143535">
        <w:rPr>
          <w:rFonts w:ascii="Times-Italic" w:hAnsi="Times-Italic" w:cs="Times-Italic"/>
          <w:i/>
          <w:iCs/>
          <w:sz w:val="20"/>
          <w:szCs w:val="20"/>
        </w:rPr>
        <w:t>..</w:t>
      </w:r>
      <w:r>
        <w:rPr>
          <w:rFonts w:ascii="Times-Italic" w:hAnsi="Times-Italic" w:cs="Times-Italic"/>
          <w:i/>
          <w:iCs/>
          <w:sz w:val="20"/>
          <w:szCs w:val="20"/>
        </w:rPr>
        <w:t>............103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Pro</w:t>
      </w:r>
      <w:r w:rsidR="00393DCB">
        <w:rPr>
          <w:rFonts w:ascii="Times-Italic" w:hAnsi="Times-Italic" w:cs="Times-Italic"/>
          <w:i/>
          <w:iCs/>
          <w:sz w:val="20"/>
          <w:szCs w:val="20"/>
        </w:rPr>
        <w:t>phecy as the Art of Risk-</w:t>
      </w:r>
      <w:proofErr w:type="gramStart"/>
      <w:r w:rsidR="00393DCB">
        <w:rPr>
          <w:rFonts w:ascii="Times-Italic" w:hAnsi="Times-Italic" w:cs="Times-Italic"/>
          <w:i/>
          <w:iCs/>
          <w:sz w:val="20"/>
          <w:szCs w:val="20"/>
        </w:rPr>
        <w:t>taking</w:t>
      </w:r>
      <w:r w:rsidR="000F5FDB">
        <w:rPr>
          <w:rFonts w:ascii="Times-Italic" w:hAnsi="Times-Italic" w:cs="Times-Italic"/>
          <w:i/>
          <w:iCs/>
          <w:sz w:val="20"/>
          <w:szCs w:val="20"/>
        </w:rPr>
        <w:t xml:space="preserve"> </w:t>
      </w:r>
      <w:r w:rsidR="00393DCB">
        <w:rPr>
          <w:rFonts w:ascii="Times-Italic" w:hAnsi="Times-Italic" w:cs="Times-Italic"/>
          <w:i/>
          <w:iCs/>
          <w:sz w:val="20"/>
          <w:szCs w:val="20"/>
        </w:rPr>
        <w:t xml:space="preserve"> /</w:t>
      </w:r>
      <w:proofErr w:type="gramEnd"/>
      <w:r w:rsidR="000F5FDB">
        <w:rPr>
          <w:rFonts w:ascii="Times-Italic" w:hAnsi="Times-Italic" w:cs="Times-Italic"/>
          <w:i/>
          <w:iCs/>
          <w:sz w:val="20"/>
          <w:szCs w:val="20"/>
        </w:rPr>
        <w:t xml:space="preserve">  </w:t>
      </w:r>
      <w:r w:rsidR="00393DCB">
        <w:rPr>
          <w:rFonts w:ascii="Times-Italic" w:hAnsi="Times-Italic" w:cs="Times-Italic"/>
          <w:i/>
          <w:iCs/>
          <w:sz w:val="20"/>
          <w:szCs w:val="20"/>
        </w:rPr>
        <w:t>Profetia ca Arta de Asumare a Riscului .</w:t>
      </w:r>
      <w:r w:rsidR="000F5FDB">
        <w:rPr>
          <w:rFonts w:ascii="Times-Italic" w:hAnsi="Times-Italic" w:cs="Times-Italic"/>
          <w:i/>
          <w:iCs/>
          <w:sz w:val="20"/>
          <w:szCs w:val="20"/>
        </w:rPr>
        <w:t>...</w:t>
      </w:r>
      <w:r w:rsidR="00143535">
        <w:rPr>
          <w:rFonts w:ascii="Times-Italic" w:hAnsi="Times-Italic" w:cs="Times-Italic"/>
          <w:i/>
          <w:iCs/>
          <w:sz w:val="20"/>
          <w:szCs w:val="20"/>
        </w:rPr>
        <w:t>...</w:t>
      </w:r>
      <w:r>
        <w:rPr>
          <w:rFonts w:ascii="Times-Italic" w:hAnsi="Times-Italic" w:cs="Times-Italic"/>
          <w:i/>
          <w:iCs/>
          <w:sz w:val="20"/>
          <w:szCs w:val="20"/>
        </w:rPr>
        <w:t>..103</w:t>
      </w:r>
    </w:p>
    <w:p w:rsidR="00D54182" w:rsidRDefault="000F5FDB"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Prophecy as a Serious </w:t>
      </w:r>
      <w:proofErr w:type="gramStart"/>
      <w:r>
        <w:rPr>
          <w:rFonts w:ascii="Times-Italic" w:hAnsi="Times-Italic" w:cs="Times-Italic"/>
          <w:i/>
          <w:iCs/>
          <w:sz w:val="20"/>
          <w:szCs w:val="20"/>
        </w:rPr>
        <w:t>Business  /</w:t>
      </w:r>
      <w:proofErr w:type="gramEnd"/>
      <w:r>
        <w:rPr>
          <w:rFonts w:ascii="Times-Italic" w:hAnsi="Times-Italic" w:cs="Times-Italic"/>
          <w:i/>
          <w:iCs/>
          <w:sz w:val="20"/>
          <w:szCs w:val="20"/>
        </w:rPr>
        <w:t xml:space="preserve">   Profetia ca o Afacere Serioasa</w:t>
      </w:r>
      <w:r w:rsidR="00D54182">
        <w:rPr>
          <w:rFonts w:ascii="Times-Italic" w:hAnsi="Times-Italic" w:cs="Times-Italic"/>
          <w:i/>
          <w:iCs/>
          <w:sz w:val="20"/>
          <w:szCs w:val="20"/>
        </w:rPr>
        <w:t>.</w:t>
      </w:r>
      <w:r>
        <w:rPr>
          <w:rFonts w:ascii="Times-Italic" w:hAnsi="Times-Italic" w:cs="Times-Italic"/>
          <w:i/>
          <w:iCs/>
          <w:sz w:val="20"/>
          <w:szCs w:val="20"/>
        </w:rPr>
        <w:t>......</w:t>
      </w:r>
      <w:r w:rsidR="00D54182">
        <w:rPr>
          <w:rFonts w:ascii="Times-Italic" w:hAnsi="Times-Italic" w:cs="Times-Italic"/>
          <w:i/>
          <w:iCs/>
          <w:sz w:val="20"/>
          <w:szCs w:val="20"/>
        </w:rPr>
        <w:t>..</w:t>
      </w:r>
      <w:r w:rsidR="00143535">
        <w:rPr>
          <w:rFonts w:ascii="Times-Italic" w:hAnsi="Times-Italic" w:cs="Times-Italic"/>
          <w:i/>
          <w:iCs/>
          <w:sz w:val="20"/>
          <w:szCs w:val="20"/>
        </w:rPr>
        <w:t>............</w:t>
      </w:r>
      <w:r w:rsidR="00D54182">
        <w:rPr>
          <w:rFonts w:ascii="Times-Italic" w:hAnsi="Times-Italic" w:cs="Times-Italic"/>
          <w:i/>
          <w:iCs/>
          <w:sz w:val="20"/>
          <w:szCs w:val="20"/>
        </w:rPr>
        <w:t>...104</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Prophecy and Utopia ...................................................</w:t>
      </w:r>
      <w:r w:rsidR="000F5FDB">
        <w:rPr>
          <w:rFonts w:ascii="Times-Italic" w:hAnsi="Times-Italic" w:cs="Times-Italic"/>
          <w:i/>
          <w:iCs/>
          <w:sz w:val="20"/>
          <w:szCs w:val="20"/>
        </w:rPr>
        <w:t>............................</w:t>
      </w:r>
      <w:r>
        <w:rPr>
          <w:rFonts w:ascii="Times-Italic" w:hAnsi="Times-Italic" w:cs="Times-Italic"/>
          <w:i/>
          <w:iCs/>
          <w:sz w:val="20"/>
          <w:szCs w:val="20"/>
        </w:rPr>
        <w:t>...</w:t>
      </w:r>
      <w:r w:rsidR="000F5FDB">
        <w:rPr>
          <w:rFonts w:ascii="Times-Italic" w:hAnsi="Times-Italic" w:cs="Times-Italic"/>
          <w:i/>
          <w:iCs/>
          <w:sz w:val="20"/>
          <w:szCs w:val="20"/>
        </w:rPr>
        <w:t xml:space="preserve">    </w:t>
      </w:r>
      <w:proofErr w:type="gramStart"/>
      <w:r>
        <w:rPr>
          <w:rFonts w:ascii="Times-Italic" w:hAnsi="Times-Italic" w:cs="Times-Italic"/>
          <w:i/>
          <w:iCs/>
          <w:sz w:val="20"/>
          <w:szCs w:val="20"/>
        </w:rPr>
        <w:t>.........</w:t>
      </w:r>
      <w:r w:rsidR="00143535">
        <w:rPr>
          <w:rFonts w:ascii="Times-Italic" w:hAnsi="Times-Italic" w:cs="Times-Italic"/>
          <w:i/>
          <w:iCs/>
          <w:sz w:val="20"/>
          <w:szCs w:val="20"/>
        </w:rPr>
        <w:t xml:space="preserve"> </w:t>
      </w:r>
      <w:r>
        <w:rPr>
          <w:rFonts w:ascii="Times-Italic" w:hAnsi="Times-Italic" w:cs="Times-Italic"/>
          <w:i/>
          <w:iCs/>
          <w:sz w:val="20"/>
          <w:szCs w:val="20"/>
        </w:rPr>
        <w:t>.</w:t>
      </w:r>
      <w:proofErr w:type="gramEnd"/>
      <w:r>
        <w:rPr>
          <w:rFonts w:ascii="Times-Italic" w:hAnsi="Times-Italic" w:cs="Times-Italic"/>
          <w:i/>
          <w:iCs/>
          <w:sz w:val="20"/>
          <w:szCs w:val="20"/>
        </w:rPr>
        <w:t>106</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The Plac</w:t>
      </w:r>
      <w:r w:rsidR="00143535">
        <w:rPr>
          <w:rFonts w:ascii="Times-Italic" w:hAnsi="Times-Italic" w:cs="Times-Italic"/>
          <w:i/>
          <w:iCs/>
          <w:sz w:val="20"/>
          <w:szCs w:val="20"/>
        </w:rPr>
        <w:t xml:space="preserve">e of the Pythonesse and Delphi / Locul lui Phythonesse si Delfi </w:t>
      </w:r>
      <w:r>
        <w:rPr>
          <w:rFonts w:ascii="Times-Italic" w:hAnsi="Times-Italic" w:cs="Times-Italic"/>
          <w:i/>
          <w:iCs/>
          <w:sz w:val="20"/>
          <w:szCs w:val="20"/>
        </w:rPr>
        <w:t>...............106</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The Pl</w:t>
      </w:r>
      <w:r w:rsidR="00143535">
        <w:rPr>
          <w:rFonts w:ascii="Times-Italic" w:hAnsi="Times-Italic" w:cs="Times-Italic"/>
          <w:i/>
          <w:iCs/>
          <w:sz w:val="20"/>
          <w:szCs w:val="20"/>
        </w:rPr>
        <w:t xml:space="preserve">ace of Celebration </w:t>
      </w:r>
      <w:proofErr w:type="gramStart"/>
      <w:r w:rsidR="00143535">
        <w:rPr>
          <w:rFonts w:ascii="Times-Italic" w:hAnsi="Times-Italic" w:cs="Times-Italic"/>
          <w:i/>
          <w:iCs/>
          <w:sz w:val="20"/>
          <w:szCs w:val="20"/>
        </w:rPr>
        <w:t>/  Locul</w:t>
      </w:r>
      <w:proofErr w:type="gramEnd"/>
      <w:r w:rsidR="00143535">
        <w:rPr>
          <w:rFonts w:ascii="Times-Italic" w:hAnsi="Times-Italic" w:cs="Times-Italic"/>
          <w:i/>
          <w:iCs/>
          <w:sz w:val="20"/>
          <w:szCs w:val="20"/>
        </w:rPr>
        <w:t xml:space="preserve"> Celebrarii</w:t>
      </w:r>
      <w:r>
        <w:rPr>
          <w:rFonts w:ascii="Times-Italic" w:hAnsi="Times-Italic" w:cs="Times-Italic"/>
          <w:i/>
          <w:iCs/>
          <w:sz w:val="20"/>
          <w:szCs w:val="20"/>
        </w:rPr>
        <w:t>...............................................................107</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The Significance of </w:t>
      </w:r>
      <w:proofErr w:type="gramStart"/>
      <w:r>
        <w:rPr>
          <w:rFonts w:ascii="Times-Italic" w:hAnsi="Times-Italic" w:cs="Times-Italic"/>
          <w:i/>
          <w:iCs/>
          <w:sz w:val="20"/>
          <w:szCs w:val="20"/>
        </w:rPr>
        <w:t>Scenarios .</w:t>
      </w:r>
      <w:r w:rsidR="00143535">
        <w:rPr>
          <w:rFonts w:ascii="Times-Italic" w:hAnsi="Times-Italic" w:cs="Times-Italic"/>
          <w:i/>
          <w:iCs/>
          <w:sz w:val="20"/>
          <w:szCs w:val="20"/>
        </w:rPr>
        <w:t>/</w:t>
      </w:r>
      <w:proofErr w:type="gramEnd"/>
      <w:r w:rsidR="00143535">
        <w:rPr>
          <w:rFonts w:ascii="Times-Italic" w:hAnsi="Times-Italic" w:cs="Times-Italic"/>
          <w:i/>
          <w:iCs/>
          <w:sz w:val="20"/>
          <w:szCs w:val="20"/>
        </w:rPr>
        <w:t xml:space="preserve"> Semnificatia Scenariilor.....................</w:t>
      </w:r>
      <w:r>
        <w:rPr>
          <w:rFonts w:ascii="Times-Italic" w:hAnsi="Times-Italic" w:cs="Times-Italic"/>
          <w:i/>
          <w:iCs/>
          <w:sz w:val="20"/>
          <w:szCs w:val="20"/>
        </w:rPr>
        <w:t>.....................108</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Change, Prophecy and the Higher Education </w:t>
      </w:r>
      <w:proofErr w:type="gramStart"/>
      <w:r>
        <w:rPr>
          <w:rFonts w:ascii="Times-Italic" w:hAnsi="Times-Italic" w:cs="Times-Italic"/>
          <w:i/>
          <w:iCs/>
          <w:sz w:val="20"/>
          <w:szCs w:val="20"/>
        </w:rPr>
        <w:t>Community ...................................</w:t>
      </w:r>
      <w:proofErr w:type="gramEnd"/>
      <w:r w:rsidR="00821DFA">
        <w:rPr>
          <w:rFonts w:ascii="Times-Italic" w:hAnsi="Times-Italic" w:cs="Times-Italic"/>
          <w:i/>
          <w:iCs/>
          <w:sz w:val="20"/>
          <w:szCs w:val="20"/>
        </w:rPr>
        <w:t xml:space="preserve"> </w:t>
      </w:r>
      <w:r>
        <w:rPr>
          <w:rFonts w:ascii="Times-Italic" w:hAnsi="Times-Italic" w:cs="Times-Italic"/>
          <w:i/>
          <w:iCs/>
          <w:sz w:val="20"/>
          <w:szCs w:val="20"/>
        </w:rPr>
        <w:t>....108</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Benefits Bestowed by Building Scenarios</w:t>
      </w:r>
      <w:proofErr w:type="gramStart"/>
      <w:r>
        <w:rPr>
          <w:rFonts w:ascii="Times-Italic" w:hAnsi="Times-Italic" w:cs="Times-Italic"/>
          <w:i/>
          <w:iCs/>
          <w:sz w:val="20"/>
          <w:szCs w:val="20"/>
        </w:rPr>
        <w:t>.</w:t>
      </w:r>
      <w:r w:rsidR="00821DFA">
        <w:rPr>
          <w:rFonts w:ascii="Times-Italic" w:hAnsi="Times-Italic" w:cs="Times-Italic"/>
          <w:i/>
          <w:iCs/>
          <w:sz w:val="20"/>
          <w:szCs w:val="20"/>
        </w:rPr>
        <w:t>/</w:t>
      </w:r>
      <w:proofErr w:type="gramEnd"/>
      <w:r w:rsidR="00821DFA">
        <w:rPr>
          <w:rFonts w:ascii="Times-Italic" w:hAnsi="Times-Italic" w:cs="Times-Italic"/>
          <w:i/>
          <w:iCs/>
          <w:sz w:val="20"/>
          <w:szCs w:val="20"/>
        </w:rPr>
        <w:t xml:space="preserve"> Beneficii ale Construirii Scenariilor</w:t>
      </w:r>
      <w:r>
        <w:rPr>
          <w:rFonts w:ascii="Times-Italic" w:hAnsi="Times-Italic" w:cs="Times-Italic"/>
          <w:i/>
          <w:iCs/>
          <w:sz w:val="20"/>
          <w:szCs w:val="20"/>
        </w:rPr>
        <w:t>......</w:t>
      </w:r>
      <w:r w:rsidR="00821DFA">
        <w:rPr>
          <w:rFonts w:ascii="Times-Italic" w:hAnsi="Times-Italic" w:cs="Times-Italic"/>
          <w:i/>
          <w:iCs/>
          <w:sz w:val="20"/>
          <w:szCs w:val="20"/>
        </w:rPr>
        <w:t>.</w:t>
      </w:r>
      <w:r>
        <w:rPr>
          <w:rFonts w:ascii="Times-Italic" w:hAnsi="Times-Italic" w:cs="Times-Italic"/>
          <w:i/>
          <w:iCs/>
          <w:sz w:val="20"/>
          <w:szCs w:val="20"/>
        </w:rPr>
        <w:t>..109</w:t>
      </w:r>
    </w:p>
    <w:p w:rsidR="00821DFA"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The Immediate Significance of the Three </w:t>
      </w:r>
      <w:proofErr w:type="gramStart"/>
      <w:r>
        <w:rPr>
          <w:rFonts w:ascii="Times-Italic" w:hAnsi="Times-Italic" w:cs="Times-Italic"/>
          <w:i/>
          <w:iCs/>
          <w:sz w:val="20"/>
          <w:szCs w:val="20"/>
        </w:rPr>
        <w:t xml:space="preserve">Cities </w:t>
      </w:r>
      <w:r w:rsidR="00821DFA">
        <w:rPr>
          <w:rFonts w:ascii="Times-Italic" w:hAnsi="Times-Italic" w:cs="Times-Italic"/>
          <w:i/>
          <w:iCs/>
          <w:sz w:val="20"/>
          <w:szCs w:val="20"/>
        </w:rPr>
        <w:t xml:space="preserve"> /</w:t>
      </w:r>
      <w:proofErr w:type="gramEnd"/>
    </w:p>
    <w:p w:rsidR="00D54182" w:rsidRDefault="00821DFA"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Semnificatia Imediata a celor Trei Orase</w:t>
      </w:r>
      <w:r w:rsidR="00D54182">
        <w:rPr>
          <w:rFonts w:ascii="Times-Italic" w:hAnsi="Times-Italic" w:cs="Times-Italic"/>
          <w:i/>
          <w:iCs/>
          <w:sz w:val="20"/>
          <w:szCs w:val="20"/>
        </w:rPr>
        <w:t>............</w:t>
      </w:r>
      <w:r>
        <w:rPr>
          <w:rFonts w:ascii="Times-Italic" w:hAnsi="Times-Italic" w:cs="Times-Italic"/>
          <w:i/>
          <w:iCs/>
          <w:sz w:val="20"/>
          <w:szCs w:val="20"/>
        </w:rPr>
        <w:t>.......................................</w:t>
      </w:r>
      <w:r w:rsidR="00D54182">
        <w:rPr>
          <w:rFonts w:ascii="Times-Italic" w:hAnsi="Times-Italic" w:cs="Times-Italic"/>
          <w:i/>
          <w:iCs/>
          <w:sz w:val="20"/>
          <w:szCs w:val="20"/>
        </w:rPr>
        <w:t>..............</w:t>
      </w:r>
      <w:r>
        <w:rPr>
          <w:rFonts w:ascii="Times-Italic" w:hAnsi="Times-Italic" w:cs="Times-Italic"/>
          <w:i/>
          <w:iCs/>
          <w:sz w:val="20"/>
          <w:szCs w:val="20"/>
        </w:rPr>
        <w:t>.</w:t>
      </w:r>
      <w:r w:rsidR="00D54182">
        <w:rPr>
          <w:rFonts w:ascii="Times-Italic" w:hAnsi="Times-Italic" w:cs="Times-Italic"/>
          <w:i/>
          <w:iCs/>
          <w:sz w:val="20"/>
          <w:szCs w:val="20"/>
        </w:rPr>
        <w:t>.110</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Moving the Metaphor: or, Beyond </w:t>
      </w:r>
      <w:proofErr w:type="gramStart"/>
      <w:r>
        <w:rPr>
          <w:rFonts w:ascii="Times-Italic" w:hAnsi="Times-Italic" w:cs="Times-Italic"/>
          <w:i/>
          <w:iCs/>
          <w:sz w:val="20"/>
          <w:szCs w:val="20"/>
        </w:rPr>
        <w:t xml:space="preserve">Statistics </w:t>
      </w:r>
      <w:r w:rsidR="00821DFA">
        <w:rPr>
          <w:rFonts w:ascii="Times-Italic" w:hAnsi="Times-Italic" w:cs="Times-Italic"/>
          <w:i/>
          <w:iCs/>
          <w:sz w:val="20"/>
          <w:szCs w:val="20"/>
        </w:rPr>
        <w:t xml:space="preserve"> /</w:t>
      </w:r>
      <w:proofErr w:type="gramEnd"/>
      <w:r w:rsidR="00821DFA">
        <w:rPr>
          <w:rFonts w:ascii="Times-Italic" w:hAnsi="Times-Italic" w:cs="Times-Italic"/>
          <w:i/>
          <w:iCs/>
          <w:sz w:val="20"/>
          <w:szCs w:val="20"/>
        </w:rPr>
        <w:t xml:space="preserve"> Dincolo de Statistici</w:t>
      </w:r>
      <w:r>
        <w:rPr>
          <w:rFonts w:ascii="Times-Italic" w:hAnsi="Times-Italic" w:cs="Times-Italic"/>
          <w:i/>
          <w:iCs/>
          <w:sz w:val="20"/>
          <w:szCs w:val="20"/>
        </w:rPr>
        <w:t>......</w:t>
      </w:r>
      <w:r w:rsidR="00821DFA">
        <w:rPr>
          <w:rFonts w:ascii="Times-Italic" w:hAnsi="Times-Italic" w:cs="Times-Italic"/>
          <w:i/>
          <w:iCs/>
          <w:sz w:val="20"/>
          <w:szCs w:val="20"/>
        </w:rPr>
        <w:t>........</w:t>
      </w:r>
      <w:r>
        <w:rPr>
          <w:rFonts w:ascii="Times-Italic" w:hAnsi="Times-Italic" w:cs="Times-Italic"/>
          <w:i/>
          <w:iCs/>
          <w:sz w:val="20"/>
          <w:szCs w:val="20"/>
        </w:rPr>
        <w:t>.............110</w:t>
      </w:r>
    </w:p>
    <w:p w:rsidR="00821DFA"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Balancing Metaphors Ancient and Modern </w:t>
      </w:r>
      <w:r w:rsidR="00821DFA">
        <w:rPr>
          <w:rFonts w:ascii="Times-Italic" w:hAnsi="Times-Italic" w:cs="Times-Italic"/>
          <w:i/>
          <w:iCs/>
          <w:sz w:val="20"/>
          <w:szCs w:val="20"/>
        </w:rPr>
        <w:t>/</w:t>
      </w:r>
    </w:p>
    <w:p w:rsidR="00D54182" w:rsidRDefault="00821DFA"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Echilibrand Metafore Antice si Moderne</w:t>
      </w:r>
      <w:r w:rsidR="00D54182">
        <w:rPr>
          <w:rFonts w:ascii="Times-Italic" w:hAnsi="Times-Italic" w:cs="Times-Italic"/>
          <w:i/>
          <w:iCs/>
          <w:sz w:val="20"/>
          <w:szCs w:val="20"/>
        </w:rPr>
        <w:t>..................</w:t>
      </w:r>
      <w:r>
        <w:rPr>
          <w:rFonts w:ascii="Times-Italic" w:hAnsi="Times-Italic" w:cs="Times-Italic"/>
          <w:i/>
          <w:iCs/>
          <w:sz w:val="20"/>
          <w:szCs w:val="20"/>
        </w:rPr>
        <w:t>.......</w:t>
      </w:r>
      <w:r w:rsidR="00D54182">
        <w:rPr>
          <w:rFonts w:ascii="Times-Italic" w:hAnsi="Times-Italic" w:cs="Times-Italic"/>
          <w:i/>
          <w:iCs/>
          <w:sz w:val="20"/>
          <w:szCs w:val="20"/>
        </w:rPr>
        <w:t>............................................111</w:t>
      </w:r>
    </w:p>
    <w:p w:rsidR="00D54182" w:rsidRDefault="00D54182" w:rsidP="00D54182">
      <w:pPr>
        <w:autoSpaceDE w:val="0"/>
        <w:autoSpaceDN w:val="0"/>
        <w:adjustRightInd w:val="0"/>
        <w:spacing w:after="0" w:line="240" w:lineRule="auto"/>
        <w:rPr>
          <w:rFonts w:ascii="Times-Italic" w:hAnsi="Times-Italic" w:cs="Times-Italic"/>
          <w:i/>
          <w:iCs/>
          <w:sz w:val="20"/>
          <w:szCs w:val="20"/>
        </w:rPr>
      </w:pPr>
      <w:proofErr w:type="gramStart"/>
      <w:r>
        <w:rPr>
          <w:rFonts w:ascii="Times-Italic" w:hAnsi="Times-Italic" w:cs="Times-Italic"/>
          <w:i/>
          <w:iCs/>
          <w:sz w:val="20"/>
          <w:szCs w:val="20"/>
        </w:rPr>
        <w:t>The Garden of Delight.</w:t>
      </w:r>
      <w:proofErr w:type="gramEnd"/>
      <w:r w:rsidR="00821DFA">
        <w:rPr>
          <w:rFonts w:ascii="Times-Italic" w:hAnsi="Times-Italic" w:cs="Times-Italic"/>
          <w:i/>
          <w:iCs/>
          <w:sz w:val="20"/>
          <w:szCs w:val="20"/>
        </w:rPr>
        <w:t xml:space="preserve"> / Gradina Incantarii</w:t>
      </w:r>
      <w:r>
        <w:rPr>
          <w:rFonts w:ascii="Times-Italic" w:hAnsi="Times-Italic" w:cs="Times-Italic"/>
          <w:i/>
          <w:iCs/>
          <w:sz w:val="20"/>
          <w:szCs w:val="20"/>
        </w:rPr>
        <w:t>................................................................112</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Expropriating the </w:t>
      </w:r>
      <w:proofErr w:type="gramStart"/>
      <w:r>
        <w:rPr>
          <w:rFonts w:ascii="Times-Italic" w:hAnsi="Times-Italic" w:cs="Times-Italic"/>
          <w:i/>
          <w:iCs/>
          <w:sz w:val="20"/>
          <w:szCs w:val="20"/>
        </w:rPr>
        <w:t xml:space="preserve">Garden </w:t>
      </w:r>
      <w:r w:rsidR="00B6661A">
        <w:rPr>
          <w:rFonts w:ascii="Times-Italic" w:hAnsi="Times-Italic" w:cs="Times-Italic"/>
          <w:i/>
          <w:iCs/>
          <w:sz w:val="20"/>
          <w:szCs w:val="20"/>
        </w:rPr>
        <w:t xml:space="preserve"> /</w:t>
      </w:r>
      <w:proofErr w:type="gramEnd"/>
      <w:r w:rsidR="00B6661A">
        <w:rPr>
          <w:rFonts w:ascii="Times-Italic" w:hAnsi="Times-Italic" w:cs="Times-Italic"/>
          <w:i/>
          <w:iCs/>
          <w:sz w:val="20"/>
          <w:szCs w:val="20"/>
        </w:rPr>
        <w:t xml:space="preserve"> Exproprie</w:t>
      </w:r>
      <w:r w:rsidR="00821DFA">
        <w:rPr>
          <w:rFonts w:ascii="Times-Italic" w:hAnsi="Times-Italic" w:cs="Times-Italic"/>
          <w:i/>
          <w:iCs/>
          <w:sz w:val="20"/>
          <w:szCs w:val="20"/>
        </w:rPr>
        <w:t>rea Gradinii  .</w:t>
      </w:r>
      <w:r>
        <w:rPr>
          <w:rFonts w:ascii="Times-Italic" w:hAnsi="Times-Italic" w:cs="Times-Italic"/>
          <w:i/>
          <w:iCs/>
          <w:sz w:val="20"/>
          <w:szCs w:val="20"/>
        </w:rPr>
        <w:t>..................................................112</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Leaning on the Ivory </w:t>
      </w:r>
      <w:proofErr w:type="gramStart"/>
      <w:r>
        <w:rPr>
          <w:rFonts w:ascii="Times-Italic" w:hAnsi="Times-Italic" w:cs="Times-Italic"/>
          <w:i/>
          <w:iCs/>
          <w:sz w:val="20"/>
          <w:szCs w:val="20"/>
        </w:rPr>
        <w:t xml:space="preserve">Tower </w:t>
      </w:r>
      <w:r w:rsidR="00821DFA">
        <w:rPr>
          <w:rFonts w:ascii="Times-Italic" w:hAnsi="Times-Italic" w:cs="Times-Italic"/>
          <w:i/>
          <w:iCs/>
          <w:sz w:val="20"/>
          <w:szCs w:val="20"/>
        </w:rPr>
        <w:t xml:space="preserve"> /</w:t>
      </w:r>
      <w:proofErr w:type="gramEnd"/>
      <w:r w:rsidR="00821DFA">
        <w:rPr>
          <w:rFonts w:ascii="Times-Italic" w:hAnsi="Times-Italic" w:cs="Times-Italic"/>
          <w:i/>
          <w:iCs/>
          <w:sz w:val="20"/>
          <w:szCs w:val="20"/>
        </w:rPr>
        <w:t xml:space="preserve"> Sprijinindu-ne pe Turnul de Fildes</w:t>
      </w:r>
      <w:r>
        <w:rPr>
          <w:rFonts w:ascii="Times-Italic" w:hAnsi="Times-Italic" w:cs="Times-Italic"/>
          <w:i/>
          <w:iCs/>
          <w:sz w:val="20"/>
          <w:szCs w:val="20"/>
        </w:rPr>
        <w:t>.....</w:t>
      </w:r>
      <w:r w:rsidR="00821DFA">
        <w:rPr>
          <w:rFonts w:ascii="Times-Italic" w:hAnsi="Times-Italic" w:cs="Times-Italic"/>
          <w:i/>
          <w:iCs/>
          <w:sz w:val="20"/>
          <w:szCs w:val="20"/>
        </w:rPr>
        <w:t>.....</w:t>
      </w:r>
      <w:r>
        <w:rPr>
          <w:rFonts w:ascii="Times-Italic" w:hAnsi="Times-Italic" w:cs="Times-Italic"/>
          <w:i/>
          <w:iCs/>
          <w:sz w:val="20"/>
          <w:szCs w:val="20"/>
        </w:rPr>
        <w:t>.....................113</w:t>
      </w:r>
    </w:p>
    <w:p w:rsidR="00D54182" w:rsidRDefault="00D54182" w:rsidP="00D54182">
      <w:pPr>
        <w:autoSpaceDE w:val="0"/>
        <w:autoSpaceDN w:val="0"/>
        <w:adjustRightInd w:val="0"/>
        <w:spacing w:after="0" w:line="240" w:lineRule="auto"/>
        <w:rPr>
          <w:rFonts w:ascii="Times-Italic" w:hAnsi="Times-Italic" w:cs="Times-Italic"/>
          <w:i/>
          <w:iCs/>
          <w:sz w:val="20"/>
          <w:szCs w:val="20"/>
        </w:rPr>
      </w:pPr>
      <w:proofErr w:type="gramStart"/>
      <w:r>
        <w:rPr>
          <w:rFonts w:ascii="Times-Italic" w:hAnsi="Times-Italic" w:cs="Times-Italic"/>
          <w:i/>
          <w:iCs/>
          <w:sz w:val="20"/>
          <w:szCs w:val="20"/>
        </w:rPr>
        <w:t xml:space="preserve">Envoi </w:t>
      </w:r>
      <w:r w:rsidR="00E01FB3">
        <w:rPr>
          <w:rFonts w:ascii="Times-Italic" w:hAnsi="Times-Italic" w:cs="Times-Italic"/>
          <w:i/>
          <w:iCs/>
          <w:sz w:val="20"/>
          <w:szCs w:val="20"/>
        </w:rPr>
        <w:t xml:space="preserve"> /</w:t>
      </w:r>
      <w:proofErr w:type="gramEnd"/>
      <w:r w:rsidR="00E01FB3">
        <w:rPr>
          <w:rFonts w:ascii="Times-Italic" w:hAnsi="Times-Italic" w:cs="Times-Italic"/>
          <w:i/>
          <w:iCs/>
          <w:sz w:val="20"/>
          <w:szCs w:val="20"/>
        </w:rPr>
        <w:t xml:space="preserve">  Posta </w:t>
      </w:r>
      <w:r>
        <w:rPr>
          <w:rFonts w:ascii="Times-Italic" w:hAnsi="Times-Italic" w:cs="Times-Italic"/>
          <w:i/>
          <w:iCs/>
          <w:sz w:val="20"/>
          <w:szCs w:val="20"/>
        </w:rPr>
        <w:t>...............................................................................................................114</w:t>
      </w:r>
    </w:p>
    <w:p w:rsidR="00D54182" w:rsidRDefault="00D54182" w:rsidP="00D54182">
      <w:pPr>
        <w:spacing w:line="240" w:lineRule="auto"/>
        <w:rPr>
          <w:rFonts w:ascii="Times-Italic" w:hAnsi="Times-Italic" w:cs="Times-Italic"/>
          <w:i/>
          <w:iCs/>
          <w:sz w:val="20"/>
          <w:szCs w:val="20"/>
        </w:rPr>
      </w:pPr>
      <w:r>
        <w:rPr>
          <w:rFonts w:ascii="Times-Italic" w:hAnsi="Times-Italic" w:cs="Times-Italic"/>
          <w:i/>
          <w:iCs/>
          <w:sz w:val="20"/>
          <w:szCs w:val="20"/>
        </w:rPr>
        <w:t>References .................................................................................................................114</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4B5863" w:rsidRDefault="004B5863"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 xml:space="preserve">PART 3 </w:t>
      </w:r>
      <w:r w:rsidR="008A69EC">
        <w:rPr>
          <w:rFonts w:ascii="Times-Bold" w:hAnsi="Times-Bold" w:cs="Times-Bold"/>
          <w:b/>
          <w:bCs/>
          <w:sz w:val="20"/>
          <w:szCs w:val="20"/>
        </w:rPr>
        <w:tab/>
      </w:r>
      <w:proofErr w:type="gramStart"/>
      <w:r>
        <w:rPr>
          <w:rFonts w:ascii="Times-Bold" w:hAnsi="Times-Bold" w:cs="Times-Bold"/>
          <w:b/>
          <w:bCs/>
          <w:sz w:val="20"/>
          <w:szCs w:val="20"/>
        </w:rPr>
        <w:t>A</w:t>
      </w:r>
      <w:proofErr w:type="gramEnd"/>
      <w:r>
        <w:rPr>
          <w:rFonts w:ascii="Times-Bold" w:hAnsi="Times-Bold" w:cs="Times-Bold"/>
          <w:b/>
          <w:bCs/>
          <w:sz w:val="20"/>
          <w:szCs w:val="20"/>
        </w:rPr>
        <w:t xml:space="preserve"> EUROPE OF REGIONS: RESPONSES TO THE SCENARIOS FROM</w:t>
      </w:r>
    </w:p>
    <w:p w:rsidR="005124FD" w:rsidRDefault="00D54182" w:rsidP="008A69EC">
      <w:pPr>
        <w:autoSpaceDE w:val="0"/>
        <w:autoSpaceDN w:val="0"/>
        <w:adjustRightInd w:val="0"/>
        <w:spacing w:after="0" w:line="240" w:lineRule="auto"/>
        <w:ind w:left="720" w:firstLine="720"/>
        <w:rPr>
          <w:rFonts w:ascii="Times-Bold" w:hAnsi="Times-Bold" w:cs="Times-Bold"/>
          <w:b/>
          <w:bCs/>
          <w:sz w:val="20"/>
          <w:szCs w:val="20"/>
        </w:rPr>
      </w:pPr>
      <w:r>
        <w:rPr>
          <w:rFonts w:ascii="Times-Bold" w:hAnsi="Times-Bold" w:cs="Times-Bold"/>
          <w:b/>
          <w:bCs/>
          <w:sz w:val="20"/>
          <w:szCs w:val="20"/>
        </w:rPr>
        <w:t xml:space="preserve">WITHIN </w:t>
      </w:r>
      <w:proofErr w:type="gramStart"/>
      <w:r>
        <w:rPr>
          <w:rFonts w:ascii="Times-Bold" w:hAnsi="Times-Bold" w:cs="Times-Bold"/>
          <w:b/>
          <w:bCs/>
          <w:sz w:val="20"/>
          <w:szCs w:val="20"/>
        </w:rPr>
        <w:t>EUROPE</w:t>
      </w:r>
      <w:r w:rsidR="005124FD">
        <w:rPr>
          <w:rFonts w:ascii="Times-Bold" w:hAnsi="Times-Bold" w:cs="Times-Bold"/>
          <w:b/>
          <w:bCs/>
          <w:sz w:val="20"/>
          <w:szCs w:val="20"/>
        </w:rPr>
        <w:t xml:space="preserve">  /</w:t>
      </w:r>
      <w:proofErr w:type="gramEnd"/>
      <w:r w:rsidR="005124FD">
        <w:rPr>
          <w:rFonts w:ascii="Times-Bold" w:hAnsi="Times-Bold" w:cs="Times-Bold"/>
          <w:b/>
          <w:bCs/>
          <w:sz w:val="20"/>
          <w:szCs w:val="20"/>
        </w:rPr>
        <w:t xml:space="preserve">  </w:t>
      </w:r>
    </w:p>
    <w:p w:rsidR="005124FD" w:rsidRDefault="005124FD" w:rsidP="008A69EC">
      <w:pPr>
        <w:autoSpaceDE w:val="0"/>
        <w:autoSpaceDN w:val="0"/>
        <w:adjustRightInd w:val="0"/>
        <w:spacing w:after="0" w:line="240" w:lineRule="auto"/>
        <w:ind w:left="720" w:firstLine="720"/>
        <w:rPr>
          <w:rFonts w:ascii="Times-Bold" w:hAnsi="Times-Bold" w:cs="Times-Bold"/>
          <w:b/>
          <w:bCs/>
          <w:sz w:val="20"/>
          <w:szCs w:val="20"/>
        </w:rPr>
      </w:pPr>
      <w:r>
        <w:rPr>
          <w:rFonts w:ascii="Times-Bold" w:hAnsi="Times-Bold" w:cs="Times-Bold"/>
          <w:b/>
          <w:bCs/>
          <w:sz w:val="20"/>
          <w:szCs w:val="20"/>
        </w:rPr>
        <w:t xml:space="preserve">O EUROPA A REGIUNILOR: RASPUNSURI LA SCENARII </w:t>
      </w:r>
    </w:p>
    <w:p w:rsidR="00D54182" w:rsidRDefault="005124FD" w:rsidP="008A69EC">
      <w:pPr>
        <w:autoSpaceDE w:val="0"/>
        <w:autoSpaceDN w:val="0"/>
        <w:adjustRightInd w:val="0"/>
        <w:spacing w:after="0" w:line="240" w:lineRule="auto"/>
        <w:ind w:left="720" w:firstLine="720"/>
        <w:rPr>
          <w:rFonts w:ascii="Times-Bold" w:hAnsi="Times-Bold" w:cs="Times-Bold"/>
          <w:b/>
          <w:bCs/>
          <w:sz w:val="20"/>
          <w:szCs w:val="20"/>
        </w:rPr>
      </w:pPr>
      <w:r>
        <w:rPr>
          <w:rFonts w:ascii="Times-Bold" w:hAnsi="Times-Bold" w:cs="Times-Bold"/>
          <w:b/>
          <w:bCs/>
          <w:sz w:val="20"/>
          <w:szCs w:val="20"/>
        </w:rPr>
        <w:t xml:space="preserve">DINAUNTRUL EUROPEI </w:t>
      </w:r>
      <w:r w:rsidR="00D54182">
        <w:rPr>
          <w:rFonts w:ascii="Times-Bold" w:hAnsi="Times-Bold" w:cs="Times-Bold"/>
          <w:b/>
          <w:bCs/>
          <w:sz w:val="20"/>
          <w:szCs w:val="20"/>
        </w:rPr>
        <w:t>..............................</w:t>
      </w:r>
      <w:r>
        <w:rPr>
          <w:rFonts w:ascii="Times-Bold" w:hAnsi="Times-Bold" w:cs="Times-Bold"/>
          <w:b/>
          <w:bCs/>
          <w:sz w:val="20"/>
          <w:szCs w:val="20"/>
        </w:rPr>
        <w:t>..........</w:t>
      </w:r>
      <w:r w:rsidR="00D54182">
        <w:rPr>
          <w:rFonts w:ascii="Times-Bold" w:hAnsi="Times-Bold" w:cs="Times-Bold"/>
          <w:b/>
          <w:bCs/>
          <w:sz w:val="20"/>
          <w:szCs w:val="20"/>
        </w:rPr>
        <w:t>..........................117</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035D1B" w:rsidRDefault="00D54182" w:rsidP="00D54182">
      <w:pPr>
        <w:autoSpaceDE w:val="0"/>
        <w:autoSpaceDN w:val="0"/>
        <w:adjustRightInd w:val="0"/>
        <w:spacing w:after="0" w:line="240" w:lineRule="auto"/>
        <w:rPr>
          <w:rFonts w:ascii="Times-Bold" w:hAnsi="Times-Bold" w:cs="Times-Bold"/>
          <w:b/>
          <w:bCs/>
          <w:sz w:val="16"/>
          <w:szCs w:val="16"/>
        </w:rPr>
      </w:pPr>
      <w:r>
        <w:rPr>
          <w:rFonts w:ascii="Times-Bold" w:hAnsi="Times-Bold" w:cs="Times-Bold"/>
          <w:b/>
          <w:bCs/>
          <w:sz w:val="20"/>
          <w:szCs w:val="20"/>
        </w:rPr>
        <w:lastRenderedPageBreak/>
        <w:t xml:space="preserve">9 </w:t>
      </w:r>
      <w:r w:rsidR="008A69EC">
        <w:rPr>
          <w:rFonts w:ascii="Times-Bold" w:hAnsi="Times-Bold" w:cs="Times-Bold"/>
          <w:b/>
          <w:bCs/>
          <w:sz w:val="20"/>
          <w:szCs w:val="20"/>
        </w:rPr>
        <w:tab/>
      </w:r>
      <w:r>
        <w:rPr>
          <w:rFonts w:ascii="Times-Bold" w:hAnsi="Times-Bold" w:cs="Times-Bold"/>
          <w:b/>
          <w:bCs/>
          <w:sz w:val="20"/>
          <w:szCs w:val="20"/>
        </w:rPr>
        <w:t>S</w:t>
      </w:r>
      <w:r>
        <w:rPr>
          <w:rFonts w:ascii="Times-Bold" w:hAnsi="Times-Bold" w:cs="Times-Bold"/>
          <w:b/>
          <w:bCs/>
          <w:sz w:val="16"/>
          <w:szCs w:val="16"/>
        </w:rPr>
        <w:t xml:space="preserve">CENARIOS FOR </w:t>
      </w:r>
      <w:r>
        <w:rPr>
          <w:rFonts w:ascii="Times-Bold" w:hAnsi="Times-Bold" w:cs="Times-Bold"/>
          <w:b/>
          <w:bCs/>
          <w:sz w:val="20"/>
          <w:szCs w:val="20"/>
        </w:rPr>
        <w:t>P</w:t>
      </w:r>
      <w:r>
        <w:rPr>
          <w:rFonts w:ascii="Times-Bold" w:hAnsi="Times-Bold" w:cs="Times-Bold"/>
          <w:b/>
          <w:bCs/>
          <w:sz w:val="16"/>
          <w:szCs w:val="16"/>
        </w:rPr>
        <w:t xml:space="preserve">OLICY IN A </w:t>
      </w:r>
      <w:r>
        <w:rPr>
          <w:rFonts w:ascii="Times-Bold" w:hAnsi="Times-Bold" w:cs="Times-Bold"/>
          <w:b/>
          <w:bCs/>
          <w:sz w:val="20"/>
          <w:szCs w:val="20"/>
        </w:rPr>
        <w:t>K</w:t>
      </w:r>
      <w:r>
        <w:rPr>
          <w:rFonts w:ascii="Times-Bold" w:hAnsi="Times-Bold" w:cs="Times-Bold"/>
          <w:b/>
          <w:bCs/>
          <w:sz w:val="16"/>
          <w:szCs w:val="16"/>
        </w:rPr>
        <w:t xml:space="preserve">NOWLEDGE </w:t>
      </w:r>
      <w:proofErr w:type="gramStart"/>
      <w:r>
        <w:rPr>
          <w:rFonts w:ascii="Times-Bold" w:hAnsi="Times-Bold" w:cs="Times-Bold"/>
          <w:b/>
          <w:bCs/>
          <w:sz w:val="20"/>
          <w:szCs w:val="20"/>
        </w:rPr>
        <w:t>S</w:t>
      </w:r>
      <w:r>
        <w:rPr>
          <w:rFonts w:ascii="Times-Bold" w:hAnsi="Times-Bold" w:cs="Times-Bold"/>
          <w:b/>
          <w:bCs/>
          <w:sz w:val="16"/>
          <w:szCs w:val="16"/>
        </w:rPr>
        <w:t xml:space="preserve">OCIETY </w:t>
      </w:r>
      <w:r w:rsidR="00035D1B">
        <w:rPr>
          <w:rFonts w:ascii="Times-Bold" w:hAnsi="Times-Bold" w:cs="Times-Bold"/>
          <w:b/>
          <w:bCs/>
          <w:sz w:val="16"/>
          <w:szCs w:val="16"/>
        </w:rPr>
        <w:t xml:space="preserve"> /</w:t>
      </w:r>
      <w:proofErr w:type="gramEnd"/>
      <w:r w:rsidR="00035D1B">
        <w:rPr>
          <w:rFonts w:ascii="Times-Bold" w:hAnsi="Times-Bold" w:cs="Times-Bold"/>
          <w:b/>
          <w:bCs/>
          <w:sz w:val="16"/>
          <w:szCs w:val="16"/>
        </w:rPr>
        <w:t xml:space="preserve"> </w:t>
      </w:r>
    </w:p>
    <w:p w:rsidR="00D54182" w:rsidRDefault="00035D1B" w:rsidP="00035D1B">
      <w:pPr>
        <w:autoSpaceDE w:val="0"/>
        <w:autoSpaceDN w:val="0"/>
        <w:adjustRightInd w:val="0"/>
        <w:spacing w:after="0" w:line="240" w:lineRule="auto"/>
        <w:ind w:firstLine="720"/>
        <w:rPr>
          <w:rFonts w:ascii="Times-Bold" w:hAnsi="Times-Bold" w:cs="Times-Bold"/>
          <w:b/>
          <w:bCs/>
          <w:sz w:val="20"/>
          <w:szCs w:val="20"/>
        </w:rPr>
      </w:pPr>
      <w:r>
        <w:rPr>
          <w:rFonts w:ascii="Times-Bold" w:hAnsi="Times-Bold" w:cs="Times-Bold"/>
          <w:b/>
          <w:bCs/>
          <w:sz w:val="16"/>
          <w:szCs w:val="16"/>
        </w:rPr>
        <w:t>SCENARII PENTRU POLITICA INTR-O</w:t>
      </w:r>
      <w:r w:rsidR="008C00DD">
        <w:rPr>
          <w:rFonts w:ascii="Times-Bold" w:hAnsi="Times-Bold" w:cs="Times-Bold"/>
          <w:b/>
          <w:bCs/>
          <w:sz w:val="16"/>
          <w:szCs w:val="16"/>
        </w:rPr>
        <w:t xml:space="preserve"> </w:t>
      </w:r>
      <w:proofErr w:type="gramStart"/>
      <w:r>
        <w:rPr>
          <w:rFonts w:ascii="Times-Bold" w:hAnsi="Times-Bold" w:cs="Times-Bold"/>
          <w:b/>
          <w:bCs/>
          <w:sz w:val="16"/>
          <w:szCs w:val="16"/>
        </w:rPr>
        <w:t xml:space="preserve">SOCIETATE </w:t>
      </w:r>
      <w:r w:rsidR="00E95980">
        <w:rPr>
          <w:rFonts w:ascii="Times-Bold" w:hAnsi="Times-Bold" w:cs="Times-Bold"/>
          <w:b/>
          <w:bCs/>
          <w:sz w:val="16"/>
          <w:szCs w:val="16"/>
        </w:rPr>
        <w:t xml:space="preserve"> </w:t>
      </w:r>
      <w:r>
        <w:rPr>
          <w:rFonts w:ascii="Times-Bold" w:hAnsi="Times-Bold" w:cs="Times-Bold"/>
          <w:b/>
          <w:bCs/>
          <w:sz w:val="16"/>
          <w:szCs w:val="16"/>
        </w:rPr>
        <w:t>A</w:t>
      </w:r>
      <w:proofErr w:type="gramEnd"/>
      <w:r>
        <w:rPr>
          <w:rFonts w:ascii="Times-Bold" w:hAnsi="Times-Bold" w:cs="Times-Bold"/>
          <w:b/>
          <w:bCs/>
          <w:sz w:val="16"/>
          <w:szCs w:val="16"/>
        </w:rPr>
        <w:t xml:space="preserve"> CUNOASTERII ……</w:t>
      </w:r>
      <w:r>
        <w:rPr>
          <w:rFonts w:ascii="Times-Bold" w:hAnsi="Times-Bold" w:cs="Times-Bold"/>
          <w:b/>
          <w:bCs/>
          <w:sz w:val="20"/>
          <w:szCs w:val="20"/>
        </w:rPr>
        <w:t>...</w:t>
      </w:r>
      <w:r w:rsidR="00D54182">
        <w:rPr>
          <w:rFonts w:ascii="Times-Bold" w:hAnsi="Times-Bold" w:cs="Times-Bold"/>
          <w:b/>
          <w:bCs/>
          <w:sz w:val="20"/>
          <w:szCs w:val="20"/>
        </w:rPr>
        <w:t>...................119</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Scenarios for Policy ........................................................................................</w:t>
      </w:r>
      <w:r w:rsidR="00035D1B">
        <w:rPr>
          <w:rFonts w:ascii="Times-Italic" w:hAnsi="Times-Italic" w:cs="Times-Italic"/>
          <w:i/>
          <w:iCs/>
          <w:sz w:val="20"/>
          <w:szCs w:val="20"/>
        </w:rPr>
        <w:t>..</w:t>
      </w:r>
      <w:r>
        <w:rPr>
          <w:rFonts w:ascii="Times-Italic" w:hAnsi="Times-Italic" w:cs="Times-Italic"/>
          <w:i/>
          <w:iCs/>
          <w:sz w:val="20"/>
          <w:szCs w:val="20"/>
        </w:rPr>
        <w:t>.</w:t>
      </w:r>
      <w:r w:rsidR="00E95980">
        <w:rPr>
          <w:rFonts w:ascii="Times-Italic" w:hAnsi="Times-Italic" w:cs="Times-Italic"/>
          <w:i/>
          <w:iCs/>
          <w:sz w:val="20"/>
          <w:szCs w:val="20"/>
        </w:rPr>
        <w:t>..</w:t>
      </w:r>
      <w:r>
        <w:rPr>
          <w:rFonts w:ascii="Times-Italic" w:hAnsi="Times-Italic" w:cs="Times-Italic"/>
          <w:i/>
          <w:iCs/>
          <w:sz w:val="20"/>
          <w:szCs w:val="20"/>
        </w:rPr>
        <w:t>.........119</w:t>
      </w:r>
    </w:p>
    <w:p w:rsidR="00E95980"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Scenarios for</w:t>
      </w:r>
      <w:r w:rsidR="00E95980">
        <w:rPr>
          <w:rFonts w:ascii="Times-Italic" w:hAnsi="Times-Italic" w:cs="Times-Italic"/>
          <w:i/>
          <w:iCs/>
          <w:sz w:val="20"/>
          <w:szCs w:val="20"/>
        </w:rPr>
        <w:t xml:space="preserve"> Higher Education: a Small </w:t>
      </w:r>
      <w:proofErr w:type="gramStart"/>
      <w:r w:rsidR="00E95980">
        <w:rPr>
          <w:rFonts w:ascii="Times-Italic" w:hAnsi="Times-Italic" w:cs="Times-Italic"/>
          <w:i/>
          <w:iCs/>
          <w:sz w:val="20"/>
          <w:szCs w:val="20"/>
        </w:rPr>
        <w:t>Tour  /</w:t>
      </w:r>
      <w:proofErr w:type="gramEnd"/>
      <w:r w:rsidR="00E95980">
        <w:rPr>
          <w:rFonts w:ascii="Times-Italic" w:hAnsi="Times-Italic" w:cs="Times-Italic"/>
          <w:i/>
          <w:iCs/>
          <w:sz w:val="20"/>
          <w:szCs w:val="20"/>
        </w:rPr>
        <w:t xml:space="preserve"> </w:t>
      </w:r>
    </w:p>
    <w:p w:rsidR="00D54182" w:rsidRDefault="00E95980"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Scenarii pentru Invatamantul Superior: </w:t>
      </w:r>
      <w:proofErr w:type="gramStart"/>
      <w:r>
        <w:rPr>
          <w:rFonts w:ascii="Times-Italic" w:hAnsi="Times-Italic" w:cs="Times-Italic"/>
          <w:i/>
          <w:iCs/>
          <w:sz w:val="20"/>
          <w:szCs w:val="20"/>
        </w:rPr>
        <w:t>Un</w:t>
      </w:r>
      <w:proofErr w:type="gramEnd"/>
      <w:r>
        <w:rPr>
          <w:rFonts w:ascii="Times-Italic" w:hAnsi="Times-Italic" w:cs="Times-Italic"/>
          <w:i/>
          <w:iCs/>
          <w:sz w:val="20"/>
          <w:szCs w:val="20"/>
        </w:rPr>
        <w:t xml:space="preserve"> Mic Tur.</w:t>
      </w:r>
      <w:r w:rsidR="00D54182">
        <w:rPr>
          <w:rFonts w:ascii="Times-Italic" w:hAnsi="Times-Italic" w:cs="Times-Italic"/>
          <w:i/>
          <w:iCs/>
          <w:sz w:val="20"/>
          <w:szCs w:val="20"/>
        </w:rPr>
        <w:t>.......................................</w:t>
      </w:r>
      <w:r w:rsidR="00035D1B">
        <w:rPr>
          <w:rFonts w:ascii="Times-Italic" w:hAnsi="Times-Italic" w:cs="Times-Italic"/>
          <w:i/>
          <w:iCs/>
          <w:sz w:val="20"/>
          <w:szCs w:val="20"/>
        </w:rPr>
        <w:t>...</w:t>
      </w:r>
      <w:r w:rsidR="00D54182">
        <w:rPr>
          <w:rFonts w:ascii="Times-Italic" w:hAnsi="Times-Italic" w:cs="Times-Italic"/>
          <w:i/>
          <w:iCs/>
          <w:sz w:val="20"/>
          <w:szCs w:val="20"/>
        </w:rPr>
        <w:t>.....</w:t>
      </w:r>
      <w:r w:rsidR="00035D1B">
        <w:rPr>
          <w:rFonts w:ascii="Times-Italic" w:hAnsi="Times-Italic" w:cs="Times-Italic"/>
          <w:i/>
          <w:iCs/>
          <w:sz w:val="20"/>
          <w:szCs w:val="20"/>
        </w:rPr>
        <w:t>.</w:t>
      </w:r>
      <w:r w:rsidR="00D54182">
        <w:rPr>
          <w:rFonts w:ascii="Times-Italic" w:hAnsi="Times-Italic" w:cs="Times-Italic"/>
          <w:i/>
          <w:iCs/>
          <w:sz w:val="20"/>
          <w:szCs w:val="20"/>
        </w:rPr>
        <w:t>......121</w:t>
      </w:r>
    </w:p>
    <w:p w:rsidR="00035D1B"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Policymakers of Today and Higher Education in 2020</w:t>
      </w:r>
      <w:r w:rsidR="00035D1B">
        <w:rPr>
          <w:rFonts w:ascii="Times-Italic" w:hAnsi="Times-Italic" w:cs="Times-Italic"/>
          <w:i/>
          <w:iCs/>
          <w:sz w:val="20"/>
          <w:szCs w:val="20"/>
        </w:rPr>
        <w:t xml:space="preserve"> / </w:t>
      </w:r>
    </w:p>
    <w:p w:rsidR="00D54182" w:rsidRDefault="00035D1B"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Politicienii de Azi si Inv Superior in 2020</w:t>
      </w:r>
      <w:r w:rsidR="00D54182">
        <w:rPr>
          <w:rFonts w:ascii="Times-Italic" w:hAnsi="Times-Italic" w:cs="Times-Italic"/>
          <w:i/>
          <w:iCs/>
          <w:sz w:val="20"/>
          <w:szCs w:val="20"/>
        </w:rPr>
        <w:t>.............</w:t>
      </w:r>
      <w:r>
        <w:rPr>
          <w:rFonts w:ascii="Times-Italic" w:hAnsi="Times-Italic" w:cs="Times-Italic"/>
          <w:i/>
          <w:iCs/>
          <w:sz w:val="20"/>
          <w:szCs w:val="20"/>
        </w:rPr>
        <w:t>........................</w:t>
      </w:r>
      <w:r w:rsidR="00D54182">
        <w:rPr>
          <w:rFonts w:ascii="Times-Italic" w:hAnsi="Times-Italic" w:cs="Times-Italic"/>
          <w:i/>
          <w:iCs/>
          <w:sz w:val="20"/>
          <w:szCs w:val="20"/>
        </w:rPr>
        <w:t>.....................</w:t>
      </w:r>
      <w:r>
        <w:rPr>
          <w:rFonts w:ascii="Times-Italic" w:hAnsi="Times-Italic" w:cs="Times-Italic"/>
          <w:i/>
          <w:iCs/>
          <w:sz w:val="20"/>
          <w:szCs w:val="20"/>
        </w:rPr>
        <w:t>.</w:t>
      </w:r>
      <w:r w:rsidR="00D54182">
        <w:rPr>
          <w:rFonts w:ascii="Times-Italic" w:hAnsi="Times-Italic" w:cs="Times-Italic"/>
          <w:i/>
          <w:iCs/>
          <w:sz w:val="20"/>
          <w:szCs w:val="20"/>
        </w:rPr>
        <w:t>...........123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References ............................................................................................................</w:t>
      </w:r>
      <w:r w:rsidR="00035D1B">
        <w:rPr>
          <w:rFonts w:ascii="Times-Italic" w:hAnsi="Times-Italic" w:cs="Times-Italic"/>
          <w:i/>
          <w:iCs/>
          <w:sz w:val="20"/>
          <w:szCs w:val="20"/>
        </w:rPr>
        <w:t>..</w:t>
      </w:r>
      <w:r>
        <w:rPr>
          <w:rFonts w:ascii="Times-Italic" w:hAnsi="Times-Italic" w:cs="Times-Italic"/>
          <w:i/>
          <w:iCs/>
          <w:sz w:val="20"/>
          <w:szCs w:val="20"/>
        </w:rPr>
        <w:t>.....124</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8A69EC" w:rsidRDefault="008A69EC"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16"/>
          <w:szCs w:val="16"/>
        </w:rPr>
      </w:pPr>
      <w:r>
        <w:rPr>
          <w:rFonts w:ascii="Times-Bold" w:hAnsi="Times-Bold" w:cs="Times-Bold"/>
          <w:b/>
          <w:bCs/>
          <w:sz w:val="20"/>
          <w:szCs w:val="20"/>
        </w:rPr>
        <w:t xml:space="preserve">10 </w:t>
      </w:r>
      <w:r w:rsidR="008A69EC">
        <w:rPr>
          <w:rFonts w:ascii="Times-Bold" w:hAnsi="Times-Bold" w:cs="Times-Bold"/>
          <w:b/>
          <w:bCs/>
          <w:sz w:val="20"/>
          <w:szCs w:val="20"/>
        </w:rPr>
        <w:tab/>
      </w:r>
      <w:r>
        <w:rPr>
          <w:rFonts w:ascii="Times-Bold" w:hAnsi="Times-Bold" w:cs="Times-Bold"/>
          <w:b/>
          <w:bCs/>
          <w:sz w:val="20"/>
          <w:szCs w:val="20"/>
        </w:rPr>
        <w:t>A R</w:t>
      </w:r>
      <w:r>
        <w:rPr>
          <w:rFonts w:ascii="Times-Bold" w:hAnsi="Times-Bold" w:cs="Times-Bold"/>
          <w:b/>
          <w:bCs/>
          <w:sz w:val="16"/>
          <w:szCs w:val="16"/>
        </w:rPr>
        <w:t xml:space="preserve">ESPONSE TO THE </w:t>
      </w:r>
      <w:r>
        <w:rPr>
          <w:rFonts w:ascii="Times-Bold" w:hAnsi="Times-Bold" w:cs="Times-Bold"/>
          <w:b/>
          <w:bCs/>
          <w:sz w:val="20"/>
          <w:szCs w:val="20"/>
        </w:rPr>
        <w:t>CHEPS S</w:t>
      </w:r>
      <w:r>
        <w:rPr>
          <w:rFonts w:ascii="Times-Bold" w:hAnsi="Times-Bold" w:cs="Times-Bold"/>
          <w:b/>
          <w:bCs/>
          <w:sz w:val="16"/>
          <w:szCs w:val="16"/>
        </w:rPr>
        <w:t xml:space="preserve">CENARIOS ON </w:t>
      </w:r>
      <w:r>
        <w:rPr>
          <w:rFonts w:ascii="Times-Bold" w:hAnsi="Times-Bold" w:cs="Times-Bold"/>
          <w:b/>
          <w:bCs/>
          <w:sz w:val="20"/>
          <w:szCs w:val="20"/>
        </w:rPr>
        <w:t>H</w:t>
      </w:r>
      <w:r>
        <w:rPr>
          <w:rFonts w:ascii="Times-Bold" w:hAnsi="Times-Bold" w:cs="Times-Bold"/>
          <w:b/>
          <w:bCs/>
          <w:sz w:val="16"/>
          <w:szCs w:val="16"/>
        </w:rPr>
        <w:t xml:space="preserve">IGHER </w:t>
      </w:r>
      <w:r>
        <w:rPr>
          <w:rFonts w:ascii="Times-Bold" w:hAnsi="Times-Bold" w:cs="Times-Bold"/>
          <w:b/>
          <w:bCs/>
          <w:sz w:val="20"/>
          <w:szCs w:val="20"/>
        </w:rPr>
        <w:t>E</w:t>
      </w:r>
      <w:r>
        <w:rPr>
          <w:rFonts w:ascii="Times-Bold" w:hAnsi="Times-Bold" w:cs="Times-Bold"/>
          <w:b/>
          <w:bCs/>
          <w:sz w:val="16"/>
          <w:szCs w:val="16"/>
        </w:rPr>
        <w:t>DUCATION AND</w:t>
      </w:r>
    </w:p>
    <w:p w:rsidR="00D54182" w:rsidRDefault="00D54182" w:rsidP="008A69EC">
      <w:pPr>
        <w:autoSpaceDE w:val="0"/>
        <w:autoSpaceDN w:val="0"/>
        <w:adjustRightInd w:val="0"/>
        <w:spacing w:after="0" w:line="240" w:lineRule="auto"/>
        <w:ind w:firstLine="720"/>
        <w:rPr>
          <w:rFonts w:ascii="Times-Bold" w:hAnsi="Times-Bold" w:cs="Times-Bold"/>
          <w:b/>
          <w:bCs/>
          <w:sz w:val="20"/>
          <w:szCs w:val="20"/>
        </w:rPr>
      </w:pPr>
      <w:r>
        <w:rPr>
          <w:rFonts w:ascii="Times-Bold" w:hAnsi="Times-Bold" w:cs="Times-Bold"/>
          <w:b/>
          <w:bCs/>
          <w:sz w:val="20"/>
          <w:szCs w:val="20"/>
        </w:rPr>
        <w:t>R</w:t>
      </w:r>
      <w:r>
        <w:rPr>
          <w:rFonts w:ascii="Times-Bold" w:hAnsi="Times-Bold" w:cs="Times-Bold"/>
          <w:b/>
          <w:bCs/>
          <w:sz w:val="16"/>
          <w:szCs w:val="16"/>
        </w:rPr>
        <w:t xml:space="preserve">ESEARCH IN </w:t>
      </w:r>
      <w:r>
        <w:rPr>
          <w:rFonts w:ascii="Times-Bold" w:hAnsi="Times-Bold" w:cs="Times-Bold"/>
          <w:b/>
          <w:bCs/>
          <w:sz w:val="20"/>
          <w:szCs w:val="20"/>
        </w:rPr>
        <w:t>2020 ...............................................................................................127</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The CHEPS Scenarios in Context .............................................................................127</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Specific Comments on the Three Scenarios...............................................................128</w:t>
      </w:r>
    </w:p>
    <w:p w:rsidR="005E653F"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A Useful and Timely Prospective </w:t>
      </w:r>
      <w:proofErr w:type="gramStart"/>
      <w:r>
        <w:rPr>
          <w:rFonts w:ascii="Times-Italic" w:hAnsi="Times-Italic" w:cs="Times-Italic"/>
          <w:i/>
          <w:iCs/>
          <w:sz w:val="20"/>
          <w:szCs w:val="20"/>
        </w:rPr>
        <w:t>View .</w:t>
      </w:r>
      <w:r w:rsidR="005E653F">
        <w:rPr>
          <w:rFonts w:ascii="Times-Italic" w:hAnsi="Times-Italic" w:cs="Times-Italic"/>
          <w:i/>
          <w:iCs/>
          <w:sz w:val="20"/>
          <w:szCs w:val="20"/>
        </w:rPr>
        <w:t>/</w:t>
      </w:r>
      <w:proofErr w:type="gramEnd"/>
      <w:r w:rsidR="005E653F">
        <w:rPr>
          <w:rFonts w:ascii="Times-Italic" w:hAnsi="Times-Italic" w:cs="Times-Italic"/>
          <w:i/>
          <w:iCs/>
          <w:sz w:val="20"/>
          <w:szCs w:val="20"/>
        </w:rPr>
        <w:t xml:space="preserve"> </w:t>
      </w:r>
    </w:p>
    <w:p w:rsidR="00D54182" w:rsidRDefault="005E653F"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O Vedere Utila si Oportun</w:t>
      </w:r>
      <w:r w:rsidR="003A70BA">
        <w:rPr>
          <w:rFonts w:ascii="Times-Italic" w:hAnsi="Times-Italic" w:cs="Times-Italic"/>
          <w:i/>
          <w:iCs/>
          <w:sz w:val="20"/>
          <w:szCs w:val="20"/>
        </w:rPr>
        <w:t>-</w:t>
      </w:r>
      <w:r>
        <w:rPr>
          <w:rFonts w:ascii="Times-Italic" w:hAnsi="Times-Italic" w:cs="Times-Italic"/>
          <w:i/>
          <w:iCs/>
          <w:sz w:val="20"/>
          <w:szCs w:val="20"/>
        </w:rPr>
        <w:t xml:space="preserve"> Prospectiva</w:t>
      </w:r>
      <w:r w:rsidR="00D54182">
        <w:rPr>
          <w:rFonts w:ascii="Times-Italic" w:hAnsi="Times-Italic" w:cs="Times-Italic"/>
          <w:i/>
          <w:iCs/>
          <w:sz w:val="20"/>
          <w:szCs w:val="20"/>
        </w:rPr>
        <w:t>...................................................................</w:t>
      </w:r>
      <w:r w:rsidR="003A70BA">
        <w:rPr>
          <w:rFonts w:ascii="Times-Italic" w:hAnsi="Times-Italic" w:cs="Times-Italic"/>
          <w:i/>
          <w:iCs/>
          <w:sz w:val="20"/>
          <w:szCs w:val="20"/>
        </w:rPr>
        <w:t>...</w:t>
      </w:r>
      <w:r w:rsidR="00D54182">
        <w:rPr>
          <w:rFonts w:ascii="Times-Italic" w:hAnsi="Times-Italic" w:cs="Times-Italic"/>
          <w:i/>
          <w:iCs/>
          <w:sz w:val="20"/>
          <w:szCs w:val="20"/>
        </w:rPr>
        <w:t>.130</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References .................................................................</w:t>
      </w:r>
      <w:r w:rsidR="005E653F">
        <w:rPr>
          <w:rFonts w:ascii="Times-Italic" w:hAnsi="Times-Italic" w:cs="Times-Italic"/>
          <w:i/>
          <w:iCs/>
          <w:sz w:val="20"/>
          <w:szCs w:val="20"/>
        </w:rPr>
        <w:t>..................................</w:t>
      </w:r>
      <w:r w:rsidR="003A70BA">
        <w:rPr>
          <w:rFonts w:ascii="Times-Italic" w:hAnsi="Times-Italic" w:cs="Times-Italic"/>
          <w:i/>
          <w:iCs/>
          <w:sz w:val="20"/>
          <w:szCs w:val="20"/>
        </w:rPr>
        <w:t>..............</w:t>
      </w:r>
      <w:r>
        <w:rPr>
          <w:rFonts w:ascii="Times-Italic" w:hAnsi="Times-Italic" w:cs="Times-Italic"/>
          <w:i/>
          <w:iCs/>
          <w:sz w:val="20"/>
          <w:szCs w:val="20"/>
        </w:rPr>
        <w:t>.131</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 xml:space="preserve">11 </w:t>
      </w:r>
      <w:r w:rsidR="008A69EC">
        <w:rPr>
          <w:rFonts w:ascii="Times-Bold" w:hAnsi="Times-Bold" w:cs="Times-Bold"/>
          <w:b/>
          <w:bCs/>
          <w:sz w:val="20"/>
          <w:szCs w:val="20"/>
        </w:rPr>
        <w:tab/>
      </w:r>
      <w:r>
        <w:rPr>
          <w:rFonts w:ascii="Times-Bold" w:hAnsi="Times-Bold" w:cs="Times-Bold"/>
          <w:b/>
          <w:bCs/>
          <w:sz w:val="20"/>
          <w:szCs w:val="20"/>
        </w:rPr>
        <w:t>T</w:t>
      </w:r>
      <w:r>
        <w:rPr>
          <w:rFonts w:ascii="Times-Bold" w:hAnsi="Times-Bold" w:cs="Times-Bold"/>
          <w:b/>
          <w:bCs/>
          <w:sz w:val="16"/>
          <w:szCs w:val="16"/>
        </w:rPr>
        <w:t xml:space="preserve">WO </w:t>
      </w:r>
      <w:r>
        <w:rPr>
          <w:rFonts w:ascii="Times-Bold" w:hAnsi="Times-Bold" w:cs="Times-Bold"/>
          <w:b/>
          <w:bCs/>
          <w:sz w:val="20"/>
          <w:szCs w:val="20"/>
        </w:rPr>
        <w:t>R</w:t>
      </w:r>
      <w:r>
        <w:rPr>
          <w:rFonts w:ascii="Times-Bold" w:hAnsi="Times-Bold" w:cs="Times-Bold"/>
          <w:b/>
          <w:bCs/>
          <w:sz w:val="16"/>
          <w:szCs w:val="16"/>
        </w:rPr>
        <w:t xml:space="preserve">IVAL </w:t>
      </w:r>
      <w:r>
        <w:rPr>
          <w:rFonts w:ascii="Times-Bold" w:hAnsi="Times-Bold" w:cs="Times-Bold"/>
          <w:b/>
          <w:bCs/>
          <w:sz w:val="20"/>
          <w:szCs w:val="20"/>
        </w:rPr>
        <w:t>F</w:t>
      </w:r>
      <w:r>
        <w:rPr>
          <w:rFonts w:ascii="Times-Bold" w:hAnsi="Times-Bold" w:cs="Times-Bold"/>
          <w:b/>
          <w:bCs/>
          <w:sz w:val="16"/>
          <w:szCs w:val="16"/>
        </w:rPr>
        <w:t xml:space="preserve">ORMS OF </w:t>
      </w:r>
      <w:proofErr w:type="gramStart"/>
      <w:r>
        <w:rPr>
          <w:rFonts w:ascii="Times-Bold" w:hAnsi="Times-Bold" w:cs="Times-Bold"/>
          <w:b/>
          <w:bCs/>
          <w:sz w:val="20"/>
          <w:szCs w:val="20"/>
        </w:rPr>
        <w:t>S</w:t>
      </w:r>
      <w:r>
        <w:rPr>
          <w:rFonts w:ascii="Times-Bold" w:hAnsi="Times-Bold" w:cs="Times-Bold"/>
          <w:b/>
          <w:bCs/>
          <w:sz w:val="16"/>
          <w:szCs w:val="16"/>
        </w:rPr>
        <w:t>CENARIO</w:t>
      </w:r>
      <w:r w:rsidR="003A70BA">
        <w:rPr>
          <w:rFonts w:ascii="Times-Bold" w:hAnsi="Times-Bold" w:cs="Times-Bold"/>
          <w:b/>
          <w:bCs/>
          <w:sz w:val="16"/>
          <w:szCs w:val="16"/>
        </w:rPr>
        <w:t xml:space="preserve">  /</w:t>
      </w:r>
      <w:proofErr w:type="gramEnd"/>
      <w:r w:rsidR="003A70BA">
        <w:rPr>
          <w:rFonts w:ascii="Times-Bold" w:hAnsi="Times-Bold" w:cs="Times-Bold"/>
          <w:b/>
          <w:bCs/>
          <w:sz w:val="16"/>
          <w:szCs w:val="16"/>
        </w:rPr>
        <w:t xml:space="preserve">  DOUA FORME RIVALE DE SCENA</w:t>
      </w:r>
      <w:r>
        <w:rPr>
          <w:rFonts w:ascii="Times-Bold" w:hAnsi="Times-Bold" w:cs="Times-Bold"/>
          <w:b/>
          <w:bCs/>
          <w:sz w:val="20"/>
          <w:szCs w:val="20"/>
        </w:rPr>
        <w:t>....................133</w:t>
      </w:r>
    </w:p>
    <w:p w:rsidR="00D54182" w:rsidRDefault="005E653F"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Constrained and Constraining   / Constranse si Restrictive..........</w:t>
      </w:r>
      <w:r w:rsidR="003A70BA">
        <w:rPr>
          <w:rFonts w:ascii="Times-Italic" w:hAnsi="Times-Italic" w:cs="Times-Italic"/>
          <w:i/>
          <w:iCs/>
          <w:sz w:val="20"/>
          <w:szCs w:val="20"/>
        </w:rPr>
        <w:t>............................</w:t>
      </w:r>
      <w:r w:rsidR="00D54182">
        <w:rPr>
          <w:rFonts w:ascii="Times-Italic" w:hAnsi="Times-Italic" w:cs="Times-Italic"/>
          <w:i/>
          <w:iCs/>
          <w:sz w:val="20"/>
          <w:szCs w:val="20"/>
        </w:rPr>
        <w:t>...133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Scenarios of Difference .......................................................................................</w:t>
      </w:r>
      <w:r w:rsidR="005E653F">
        <w:rPr>
          <w:rFonts w:ascii="Times-Italic" w:hAnsi="Times-Italic" w:cs="Times-Italic"/>
          <w:i/>
          <w:iCs/>
          <w:sz w:val="20"/>
          <w:szCs w:val="20"/>
        </w:rPr>
        <w:t>...</w:t>
      </w:r>
      <w:r>
        <w:rPr>
          <w:rFonts w:ascii="Times-Italic" w:hAnsi="Times-Italic" w:cs="Times-Italic"/>
          <w:i/>
          <w:iCs/>
          <w:sz w:val="20"/>
          <w:szCs w:val="20"/>
        </w:rPr>
        <w:t>......134</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Plausibility and </w:t>
      </w:r>
      <w:proofErr w:type="gramStart"/>
      <w:r>
        <w:rPr>
          <w:rFonts w:ascii="Times-Italic" w:hAnsi="Times-Italic" w:cs="Times-Italic"/>
          <w:i/>
          <w:iCs/>
          <w:sz w:val="20"/>
          <w:szCs w:val="20"/>
        </w:rPr>
        <w:t xml:space="preserve">Feasibility </w:t>
      </w:r>
      <w:r w:rsidR="005E653F">
        <w:rPr>
          <w:rFonts w:ascii="Times-Italic" w:hAnsi="Times-Italic" w:cs="Times-Italic"/>
          <w:i/>
          <w:iCs/>
          <w:sz w:val="20"/>
          <w:szCs w:val="20"/>
        </w:rPr>
        <w:t xml:space="preserve"> /</w:t>
      </w:r>
      <w:proofErr w:type="gramEnd"/>
      <w:r w:rsidR="005E653F">
        <w:rPr>
          <w:rFonts w:ascii="Times-Italic" w:hAnsi="Times-Italic" w:cs="Times-Italic"/>
          <w:i/>
          <w:iCs/>
          <w:sz w:val="20"/>
          <w:szCs w:val="20"/>
        </w:rPr>
        <w:t xml:space="preserve"> Plauzibilitate si Fezabilitate........</w:t>
      </w:r>
      <w:r>
        <w:rPr>
          <w:rFonts w:ascii="Times-Italic" w:hAnsi="Times-Italic" w:cs="Times-Italic"/>
          <w:i/>
          <w:iCs/>
          <w:sz w:val="20"/>
          <w:szCs w:val="20"/>
        </w:rPr>
        <w:t>.</w:t>
      </w:r>
      <w:r w:rsidR="005E653F">
        <w:rPr>
          <w:rFonts w:ascii="Times-Italic" w:hAnsi="Times-Italic" w:cs="Times-Italic"/>
          <w:i/>
          <w:iCs/>
          <w:sz w:val="20"/>
          <w:szCs w:val="20"/>
        </w:rPr>
        <w:t>...................................</w:t>
      </w:r>
      <w:r>
        <w:rPr>
          <w:rFonts w:ascii="Times-Italic" w:hAnsi="Times-Italic" w:cs="Times-Italic"/>
          <w:i/>
          <w:iCs/>
          <w:sz w:val="20"/>
          <w:szCs w:val="20"/>
        </w:rPr>
        <w:t>..137</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Conclusion..............................................................................................</w:t>
      </w:r>
      <w:r w:rsidR="005E653F">
        <w:rPr>
          <w:rFonts w:ascii="Times-Italic" w:hAnsi="Times-Italic" w:cs="Times-Italic"/>
          <w:i/>
          <w:iCs/>
          <w:sz w:val="20"/>
          <w:szCs w:val="20"/>
        </w:rPr>
        <w:t>....</w:t>
      </w:r>
      <w:r>
        <w:rPr>
          <w:rFonts w:ascii="Times-Italic" w:hAnsi="Times-Italic" w:cs="Times-Italic"/>
          <w:i/>
          <w:iCs/>
          <w:sz w:val="20"/>
          <w:szCs w:val="20"/>
        </w:rPr>
        <w:t>...................139</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16"/>
          <w:szCs w:val="16"/>
        </w:rPr>
      </w:pPr>
      <w:r>
        <w:rPr>
          <w:rFonts w:ascii="Times-Bold" w:hAnsi="Times-Bold" w:cs="Times-Bold"/>
          <w:b/>
          <w:bCs/>
          <w:sz w:val="20"/>
          <w:szCs w:val="20"/>
        </w:rPr>
        <w:t xml:space="preserve">12 </w:t>
      </w:r>
      <w:r w:rsidR="008A69EC">
        <w:rPr>
          <w:rFonts w:ascii="Times-Bold" w:hAnsi="Times-Bold" w:cs="Times-Bold"/>
          <w:b/>
          <w:bCs/>
          <w:sz w:val="20"/>
          <w:szCs w:val="20"/>
        </w:rPr>
        <w:tab/>
      </w:r>
      <w:r>
        <w:rPr>
          <w:rFonts w:ascii="Times-Bold" w:hAnsi="Times-Bold" w:cs="Times-Bold"/>
          <w:b/>
          <w:bCs/>
          <w:sz w:val="20"/>
          <w:szCs w:val="20"/>
        </w:rPr>
        <w:t>E</w:t>
      </w:r>
      <w:r>
        <w:rPr>
          <w:rFonts w:ascii="Times-Bold" w:hAnsi="Times-Bold" w:cs="Times-Bold"/>
          <w:b/>
          <w:bCs/>
          <w:sz w:val="16"/>
          <w:szCs w:val="16"/>
        </w:rPr>
        <w:t xml:space="preserve">UROPEAN </w:t>
      </w:r>
      <w:r>
        <w:rPr>
          <w:rFonts w:ascii="Times-Bold" w:hAnsi="Times-Bold" w:cs="Times-Bold"/>
          <w:b/>
          <w:bCs/>
          <w:sz w:val="20"/>
          <w:szCs w:val="20"/>
        </w:rPr>
        <w:t>H</w:t>
      </w:r>
      <w:r>
        <w:rPr>
          <w:rFonts w:ascii="Times-Bold" w:hAnsi="Times-Bold" w:cs="Times-Bold"/>
          <w:b/>
          <w:bCs/>
          <w:sz w:val="16"/>
          <w:szCs w:val="16"/>
        </w:rPr>
        <w:t xml:space="preserve">IGHER </w:t>
      </w:r>
      <w:r>
        <w:rPr>
          <w:rFonts w:ascii="Times-Bold" w:hAnsi="Times-Bold" w:cs="Times-Bold"/>
          <w:b/>
          <w:bCs/>
          <w:sz w:val="20"/>
          <w:szCs w:val="20"/>
        </w:rPr>
        <w:t>E</w:t>
      </w:r>
      <w:r>
        <w:rPr>
          <w:rFonts w:ascii="Times-Bold" w:hAnsi="Times-Bold" w:cs="Times-Bold"/>
          <w:b/>
          <w:bCs/>
          <w:sz w:val="16"/>
          <w:szCs w:val="16"/>
        </w:rPr>
        <w:t xml:space="preserve">DUCATION IN </w:t>
      </w:r>
      <w:r>
        <w:rPr>
          <w:rFonts w:ascii="Times-Bold" w:hAnsi="Times-Bold" w:cs="Times-Bold"/>
          <w:b/>
          <w:bCs/>
          <w:sz w:val="20"/>
          <w:szCs w:val="20"/>
        </w:rPr>
        <w:t>2020: F</w:t>
      </w:r>
      <w:r>
        <w:rPr>
          <w:rFonts w:ascii="Times-Bold" w:hAnsi="Times-Bold" w:cs="Times-Bold"/>
          <w:b/>
          <w:bCs/>
          <w:sz w:val="16"/>
          <w:szCs w:val="16"/>
        </w:rPr>
        <w:t>REEDOM</w:t>
      </w:r>
      <w:r>
        <w:rPr>
          <w:rFonts w:ascii="Times-Bold" w:hAnsi="Times-Bold" w:cs="Times-Bold"/>
          <w:b/>
          <w:bCs/>
          <w:sz w:val="20"/>
          <w:szCs w:val="20"/>
        </w:rPr>
        <w:t xml:space="preserve">, </w:t>
      </w:r>
      <w:r>
        <w:rPr>
          <w:rFonts w:ascii="Times-Bold" w:hAnsi="Times-Bold" w:cs="Times-Bold"/>
          <w:b/>
          <w:bCs/>
          <w:sz w:val="16"/>
          <w:szCs w:val="16"/>
        </w:rPr>
        <w:t xml:space="preserve">BETWEEN THE </w:t>
      </w:r>
      <w:proofErr w:type="gramStart"/>
      <w:r>
        <w:rPr>
          <w:rFonts w:ascii="Times-Bold" w:hAnsi="Times-Bold" w:cs="Times-Bold"/>
          <w:b/>
          <w:bCs/>
          <w:sz w:val="20"/>
          <w:szCs w:val="20"/>
        </w:rPr>
        <w:t>N</w:t>
      </w:r>
      <w:r>
        <w:rPr>
          <w:rFonts w:ascii="Times-Bold" w:hAnsi="Times-Bold" w:cs="Times-Bold"/>
          <w:b/>
          <w:bCs/>
          <w:sz w:val="16"/>
          <w:szCs w:val="16"/>
        </w:rPr>
        <w:t>ECESSITY</w:t>
      </w:r>
      <w:proofErr w:type="gramEnd"/>
    </w:p>
    <w:p w:rsidR="00D54182" w:rsidRDefault="00D54182" w:rsidP="008A69EC">
      <w:pPr>
        <w:autoSpaceDE w:val="0"/>
        <w:autoSpaceDN w:val="0"/>
        <w:adjustRightInd w:val="0"/>
        <w:spacing w:after="0" w:line="240" w:lineRule="auto"/>
        <w:ind w:firstLine="720"/>
        <w:rPr>
          <w:rFonts w:ascii="Times-Bold" w:hAnsi="Times-Bold" w:cs="Times-Bold"/>
          <w:b/>
          <w:bCs/>
          <w:sz w:val="20"/>
          <w:szCs w:val="20"/>
        </w:rPr>
      </w:pPr>
      <w:r>
        <w:rPr>
          <w:rFonts w:ascii="Times-Bold" w:hAnsi="Times-Bold" w:cs="Times-Bold"/>
          <w:b/>
          <w:bCs/>
          <w:sz w:val="16"/>
          <w:szCs w:val="16"/>
        </w:rPr>
        <w:t xml:space="preserve">AND </w:t>
      </w:r>
      <w:proofErr w:type="gramStart"/>
      <w:r>
        <w:rPr>
          <w:rFonts w:ascii="Times-Bold" w:hAnsi="Times-Bold" w:cs="Times-Bold"/>
          <w:b/>
          <w:bCs/>
          <w:sz w:val="20"/>
          <w:szCs w:val="20"/>
        </w:rPr>
        <w:t>U</w:t>
      </w:r>
      <w:r>
        <w:rPr>
          <w:rFonts w:ascii="Times-Bold" w:hAnsi="Times-Bold" w:cs="Times-Bold"/>
          <w:b/>
          <w:bCs/>
          <w:sz w:val="16"/>
          <w:szCs w:val="16"/>
        </w:rPr>
        <w:t>TOPIA</w:t>
      </w:r>
      <w:r w:rsidR="003A70BA">
        <w:rPr>
          <w:rFonts w:ascii="Times-Bold" w:hAnsi="Times-Bold" w:cs="Times-Bold"/>
          <w:b/>
          <w:bCs/>
          <w:sz w:val="20"/>
          <w:szCs w:val="20"/>
        </w:rPr>
        <w:t xml:space="preserve"> </w:t>
      </w:r>
      <w:r w:rsidR="005E653F">
        <w:rPr>
          <w:rFonts w:ascii="Times-Bold" w:hAnsi="Times-Bold" w:cs="Times-Bold"/>
          <w:b/>
          <w:bCs/>
          <w:sz w:val="20"/>
          <w:szCs w:val="20"/>
        </w:rPr>
        <w:t xml:space="preserve"> </w:t>
      </w:r>
      <w:r w:rsidR="005E653F" w:rsidRPr="005E653F">
        <w:rPr>
          <w:rFonts w:ascii="Times-Bold" w:hAnsi="Times-Bold" w:cs="Times-Bold"/>
          <w:b/>
          <w:bCs/>
          <w:sz w:val="16"/>
          <w:szCs w:val="16"/>
        </w:rPr>
        <w:t>/</w:t>
      </w:r>
      <w:proofErr w:type="gramEnd"/>
      <w:r w:rsidR="005E653F" w:rsidRPr="005E653F">
        <w:rPr>
          <w:rFonts w:ascii="Times-Bold" w:hAnsi="Times-Bold" w:cs="Times-Bold"/>
          <w:b/>
          <w:bCs/>
          <w:sz w:val="16"/>
          <w:szCs w:val="16"/>
        </w:rPr>
        <w:t xml:space="preserve"> </w:t>
      </w:r>
      <w:r w:rsidR="003A70BA">
        <w:rPr>
          <w:rFonts w:ascii="Times-Bold" w:hAnsi="Times-Bold" w:cs="Times-Bold"/>
          <w:b/>
          <w:bCs/>
          <w:sz w:val="16"/>
          <w:szCs w:val="16"/>
        </w:rPr>
        <w:t xml:space="preserve">   </w:t>
      </w:r>
      <w:r w:rsidR="005E653F" w:rsidRPr="005E653F">
        <w:rPr>
          <w:rFonts w:ascii="Times-Bold" w:hAnsi="Times-Bold" w:cs="Times-Bold"/>
          <w:b/>
          <w:bCs/>
          <w:sz w:val="16"/>
          <w:szCs w:val="16"/>
        </w:rPr>
        <w:t>LIBERTATE</w:t>
      </w:r>
      <w:r w:rsidR="005E653F">
        <w:rPr>
          <w:rFonts w:ascii="Times-Bold" w:hAnsi="Times-Bold" w:cs="Times-Bold"/>
          <w:b/>
          <w:bCs/>
          <w:sz w:val="16"/>
          <w:szCs w:val="16"/>
        </w:rPr>
        <w:t xml:space="preserve"> INTRE NECESITATE SI UTOPIE</w:t>
      </w:r>
      <w:r>
        <w:rPr>
          <w:rFonts w:ascii="Times-Bold" w:hAnsi="Times-Bold" w:cs="Times-Bold"/>
          <w:b/>
          <w:bCs/>
          <w:sz w:val="20"/>
          <w:szCs w:val="20"/>
        </w:rPr>
        <w:t>..</w:t>
      </w:r>
      <w:r w:rsidR="003A70BA">
        <w:rPr>
          <w:rFonts w:ascii="Times-Bold" w:hAnsi="Times-Bold" w:cs="Times-Bold"/>
          <w:b/>
          <w:bCs/>
          <w:sz w:val="20"/>
          <w:szCs w:val="20"/>
        </w:rPr>
        <w:t>..........</w:t>
      </w:r>
      <w:r>
        <w:rPr>
          <w:rFonts w:ascii="Times-Bold" w:hAnsi="Times-Bold" w:cs="Times-Bold"/>
          <w:b/>
          <w:bCs/>
          <w:sz w:val="20"/>
          <w:szCs w:val="20"/>
        </w:rPr>
        <w:t>..........................141</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The Sin of Fortune-</w:t>
      </w:r>
      <w:proofErr w:type="gramStart"/>
      <w:r>
        <w:rPr>
          <w:rFonts w:ascii="Times-Italic" w:hAnsi="Times-Italic" w:cs="Times-Italic"/>
          <w:i/>
          <w:iCs/>
          <w:sz w:val="20"/>
          <w:szCs w:val="20"/>
        </w:rPr>
        <w:t xml:space="preserve">Telling </w:t>
      </w:r>
      <w:r w:rsidR="005E653F">
        <w:rPr>
          <w:rFonts w:ascii="Times-Italic" w:hAnsi="Times-Italic" w:cs="Times-Italic"/>
          <w:i/>
          <w:iCs/>
          <w:sz w:val="20"/>
          <w:szCs w:val="20"/>
        </w:rPr>
        <w:t xml:space="preserve"> /</w:t>
      </w:r>
      <w:proofErr w:type="gramEnd"/>
      <w:r w:rsidR="005E653F">
        <w:rPr>
          <w:rFonts w:ascii="Times-Italic" w:hAnsi="Times-Italic" w:cs="Times-Italic"/>
          <w:i/>
          <w:iCs/>
          <w:sz w:val="20"/>
          <w:szCs w:val="20"/>
        </w:rPr>
        <w:t xml:space="preserve"> </w:t>
      </w:r>
      <w:r w:rsidR="003A70BA">
        <w:rPr>
          <w:rFonts w:ascii="Times-Italic" w:hAnsi="Times-Italic" w:cs="Times-Italic"/>
          <w:i/>
          <w:iCs/>
          <w:sz w:val="20"/>
          <w:szCs w:val="20"/>
        </w:rPr>
        <w:t xml:space="preserve">   </w:t>
      </w:r>
      <w:r w:rsidR="005E653F">
        <w:rPr>
          <w:rFonts w:ascii="Times-Italic" w:hAnsi="Times-Italic" w:cs="Times-Italic"/>
          <w:i/>
          <w:iCs/>
          <w:sz w:val="20"/>
          <w:szCs w:val="20"/>
        </w:rPr>
        <w:t>Pacatul Ghicirii Viitorului ................</w:t>
      </w:r>
      <w:r w:rsidR="003A70BA">
        <w:rPr>
          <w:rFonts w:ascii="Times-Italic" w:hAnsi="Times-Italic" w:cs="Times-Italic"/>
          <w:i/>
          <w:iCs/>
          <w:sz w:val="20"/>
          <w:szCs w:val="20"/>
        </w:rPr>
        <w:t>.............</w:t>
      </w:r>
      <w:r>
        <w:rPr>
          <w:rFonts w:ascii="Times-Italic" w:hAnsi="Times-Italic" w:cs="Times-Italic"/>
          <w:i/>
          <w:iCs/>
          <w:sz w:val="20"/>
          <w:szCs w:val="20"/>
        </w:rPr>
        <w:t>..................142</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The End of History and Doom</w:t>
      </w:r>
      <w:r w:rsidR="003A70BA">
        <w:rPr>
          <w:rFonts w:ascii="Times-Italic" w:hAnsi="Times-Italic" w:cs="Times-Italic"/>
          <w:i/>
          <w:iCs/>
          <w:sz w:val="20"/>
          <w:szCs w:val="20"/>
        </w:rPr>
        <w:t xml:space="preserve"> of </w:t>
      </w:r>
      <w:proofErr w:type="gramStart"/>
      <w:r w:rsidR="003A70BA">
        <w:rPr>
          <w:rFonts w:ascii="Times-Italic" w:hAnsi="Times-Italic" w:cs="Times-Italic"/>
          <w:i/>
          <w:iCs/>
          <w:sz w:val="20"/>
          <w:szCs w:val="20"/>
        </w:rPr>
        <w:t xml:space="preserve">Politics  </w:t>
      </w:r>
      <w:r w:rsidR="005E653F">
        <w:rPr>
          <w:rFonts w:ascii="Times-Italic" w:hAnsi="Times-Italic" w:cs="Times-Italic"/>
          <w:i/>
          <w:iCs/>
          <w:sz w:val="20"/>
          <w:szCs w:val="20"/>
        </w:rPr>
        <w:t>/</w:t>
      </w:r>
      <w:proofErr w:type="gramEnd"/>
      <w:r w:rsidR="005E653F">
        <w:rPr>
          <w:rFonts w:ascii="Times-Italic" w:hAnsi="Times-Italic" w:cs="Times-Italic"/>
          <w:i/>
          <w:iCs/>
          <w:sz w:val="20"/>
          <w:szCs w:val="20"/>
        </w:rPr>
        <w:t xml:space="preserve"> Sfarsitul Istoriei si </w:t>
      </w:r>
      <w:r w:rsidR="00B542F5">
        <w:rPr>
          <w:rFonts w:ascii="Times-Italic" w:hAnsi="Times-Italic" w:cs="Times-Italic"/>
          <w:i/>
          <w:iCs/>
          <w:sz w:val="20"/>
          <w:szCs w:val="20"/>
        </w:rPr>
        <w:t xml:space="preserve">Soarta Politicii..... </w:t>
      </w:r>
      <w:r>
        <w:rPr>
          <w:rFonts w:ascii="Times-Italic" w:hAnsi="Times-Italic" w:cs="Times-Italic"/>
          <w:i/>
          <w:iCs/>
          <w:sz w:val="20"/>
          <w:szCs w:val="20"/>
        </w:rPr>
        <w:t>..........145</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Europe and her Higher Learning in 2020.........................................</w:t>
      </w:r>
      <w:r w:rsidR="00B542F5">
        <w:rPr>
          <w:rFonts w:ascii="Times-Italic" w:hAnsi="Times-Italic" w:cs="Times-Italic"/>
          <w:i/>
          <w:iCs/>
          <w:sz w:val="20"/>
          <w:szCs w:val="20"/>
        </w:rPr>
        <w:t>.......</w:t>
      </w:r>
      <w:r>
        <w:rPr>
          <w:rFonts w:ascii="Times-Italic" w:hAnsi="Times-Italic" w:cs="Times-Italic"/>
          <w:i/>
          <w:iCs/>
          <w:sz w:val="20"/>
          <w:szCs w:val="20"/>
        </w:rPr>
        <w:t>........................147</w:t>
      </w:r>
    </w:p>
    <w:p w:rsidR="00D54182" w:rsidRDefault="00D54182" w:rsidP="00D54182">
      <w:pPr>
        <w:autoSpaceDE w:val="0"/>
        <w:autoSpaceDN w:val="0"/>
        <w:adjustRightInd w:val="0"/>
        <w:spacing w:after="0" w:line="240" w:lineRule="auto"/>
        <w:rPr>
          <w:rFonts w:ascii="Times-Italic" w:hAnsi="Times-Italic" w:cs="Times-Italic"/>
          <w:i/>
          <w:iCs/>
          <w:sz w:val="20"/>
          <w:szCs w:val="20"/>
        </w:rPr>
      </w:pPr>
      <w:proofErr w:type="gramStart"/>
      <w:r>
        <w:rPr>
          <w:rFonts w:ascii="Times-Italic" w:hAnsi="Times-Italic" w:cs="Times-Italic"/>
          <w:i/>
          <w:iCs/>
          <w:sz w:val="20"/>
          <w:szCs w:val="20"/>
        </w:rPr>
        <w:t>Instead of a Conclusion.</w:t>
      </w:r>
      <w:proofErr w:type="gramEnd"/>
      <w:r w:rsidR="00B542F5">
        <w:rPr>
          <w:rFonts w:ascii="Times-Italic" w:hAnsi="Times-Italic" w:cs="Times-Italic"/>
          <w:i/>
          <w:iCs/>
          <w:sz w:val="20"/>
          <w:szCs w:val="20"/>
        </w:rPr>
        <w:t xml:space="preserve"> / In Loc de Concluzie </w:t>
      </w:r>
      <w:r>
        <w:rPr>
          <w:rFonts w:ascii="Times-Italic" w:hAnsi="Times-Italic" w:cs="Times-Italic"/>
          <w:i/>
          <w:iCs/>
          <w:sz w:val="20"/>
          <w:szCs w:val="20"/>
        </w:rPr>
        <w:t>..................</w:t>
      </w:r>
      <w:r w:rsidR="00B542F5">
        <w:rPr>
          <w:rFonts w:ascii="Times-Italic" w:hAnsi="Times-Italic" w:cs="Times-Italic"/>
          <w:i/>
          <w:iCs/>
          <w:sz w:val="20"/>
          <w:szCs w:val="20"/>
        </w:rPr>
        <w:t>..</w:t>
      </w:r>
      <w:r>
        <w:rPr>
          <w:rFonts w:ascii="Times-Italic" w:hAnsi="Times-Italic" w:cs="Times-Italic"/>
          <w:i/>
          <w:iCs/>
          <w:sz w:val="20"/>
          <w:szCs w:val="20"/>
        </w:rPr>
        <w:t>..........................................149</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References ........................................................................................</w:t>
      </w:r>
      <w:r w:rsidR="00B542F5">
        <w:rPr>
          <w:rFonts w:ascii="Times-Italic" w:hAnsi="Times-Italic" w:cs="Times-Italic"/>
          <w:i/>
          <w:iCs/>
          <w:sz w:val="20"/>
          <w:szCs w:val="20"/>
        </w:rPr>
        <w:t>....</w:t>
      </w:r>
      <w:r>
        <w:rPr>
          <w:rFonts w:ascii="Times-Italic" w:hAnsi="Times-Italic" w:cs="Times-Italic"/>
          <w:i/>
          <w:iCs/>
          <w:sz w:val="20"/>
          <w:szCs w:val="20"/>
        </w:rPr>
        <w:t>.........................150</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16"/>
          <w:szCs w:val="16"/>
        </w:rPr>
      </w:pPr>
      <w:r>
        <w:rPr>
          <w:rFonts w:ascii="Times-Bold" w:hAnsi="Times-Bold" w:cs="Times-Bold"/>
          <w:b/>
          <w:bCs/>
          <w:sz w:val="20"/>
          <w:szCs w:val="20"/>
        </w:rPr>
        <w:t xml:space="preserve">13 </w:t>
      </w:r>
      <w:r w:rsidR="008A69EC">
        <w:rPr>
          <w:rFonts w:ascii="Times-Bold" w:hAnsi="Times-Bold" w:cs="Times-Bold"/>
          <w:b/>
          <w:bCs/>
          <w:sz w:val="20"/>
          <w:szCs w:val="20"/>
        </w:rPr>
        <w:tab/>
      </w:r>
      <w:r>
        <w:rPr>
          <w:rFonts w:ascii="Times-Bold" w:hAnsi="Times-Bold" w:cs="Times-Bold"/>
          <w:b/>
          <w:bCs/>
          <w:sz w:val="20"/>
          <w:szCs w:val="20"/>
        </w:rPr>
        <w:t>S</w:t>
      </w:r>
      <w:r>
        <w:rPr>
          <w:rFonts w:ascii="Times-Bold" w:hAnsi="Times-Bold" w:cs="Times-Bold"/>
          <w:b/>
          <w:bCs/>
          <w:sz w:val="16"/>
          <w:szCs w:val="16"/>
        </w:rPr>
        <w:t xml:space="preserve">CENARIOS AND </w:t>
      </w:r>
      <w:r>
        <w:rPr>
          <w:rFonts w:ascii="Times-Bold" w:hAnsi="Times-Bold" w:cs="Times-Bold"/>
          <w:b/>
          <w:bCs/>
          <w:sz w:val="20"/>
          <w:szCs w:val="20"/>
        </w:rPr>
        <w:t>M</w:t>
      </w:r>
      <w:r>
        <w:rPr>
          <w:rFonts w:ascii="Times-Bold" w:hAnsi="Times-Bold" w:cs="Times-Bold"/>
          <w:b/>
          <w:bCs/>
          <w:sz w:val="16"/>
          <w:szCs w:val="16"/>
        </w:rPr>
        <w:t xml:space="preserve">ETAPHORS FOR </w:t>
      </w:r>
      <w:r>
        <w:rPr>
          <w:rFonts w:ascii="Times-Bold" w:hAnsi="Times-Bold" w:cs="Times-Bold"/>
          <w:b/>
          <w:bCs/>
          <w:sz w:val="20"/>
          <w:szCs w:val="20"/>
        </w:rPr>
        <w:t>(U</w:t>
      </w:r>
      <w:r>
        <w:rPr>
          <w:rFonts w:ascii="Times-Bold" w:hAnsi="Times-Bold" w:cs="Times-Bold"/>
          <w:b/>
          <w:bCs/>
          <w:sz w:val="16"/>
          <w:szCs w:val="16"/>
        </w:rPr>
        <w:t>N</w:t>
      </w:r>
      <w:proofErr w:type="gramStart"/>
      <w:r>
        <w:rPr>
          <w:rFonts w:ascii="Times-Bold" w:hAnsi="Times-Bold" w:cs="Times-Bold"/>
          <w:b/>
          <w:bCs/>
          <w:sz w:val="20"/>
          <w:szCs w:val="20"/>
        </w:rPr>
        <w:t>)</w:t>
      </w:r>
      <w:r>
        <w:rPr>
          <w:rFonts w:ascii="Times-Bold" w:hAnsi="Times-Bold" w:cs="Times-Bold"/>
          <w:b/>
          <w:bCs/>
          <w:sz w:val="16"/>
          <w:szCs w:val="16"/>
        </w:rPr>
        <w:t>THINKING</w:t>
      </w:r>
      <w:proofErr w:type="gramEnd"/>
      <w:r>
        <w:rPr>
          <w:rFonts w:ascii="Times-Bold" w:hAnsi="Times-Bold" w:cs="Times-Bold"/>
          <w:b/>
          <w:bCs/>
          <w:sz w:val="16"/>
          <w:szCs w:val="16"/>
        </w:rPr>
        <w:t xml:space="preserve"> </w:t>
      </w:r>
      <w:r>
        <w:rPr>
          <w:rFonts w:ascii="Times-Bold" w:hAnsi="Times-Bold" w:cs="Times-Bold"/>
          <w:b/>
          <w:bCs/>
          <w:sz w:val="20"/>
          <w:szCs w:val="20"/>
        </w:rPr>
        <w:t>C</w:t>
      </w:r>
      <w:r>
        <w:rPr>
          <w:rFonts w:ascii="Times-Bold" w:hAnsi="Times-Bold" w:cs="Times-Bold"/>
          <w:b/>
          <w:bCs/>
          <w:sz w:val="16"/>
          <w:szCs w:val="16"/>
        </w:rPr>
        <w:t xml:space="preserve">HANGE IN </w:t>
      </w:r>
      <w:r>
        <w:rPr>
          <w:rFonts w:ascii="Times-Bold" w:hAnsi="Times-Bold" w:cs="Times-Bold"/>
          <w:b/>
          <w:bCs/>
          <w:sz w:val="20"/>
          <w:szCs w:val="20"/>
        </w:rPr>
        <w:t>H</w:t>
      </w:r>
      <w:r>
        <w:rPr>
          <w:rFonts w:ascii="Times-Bold" w:hAnsi="Times-Bold" w:cs="Times-Bold"/>
          <w:b/>
          <w:bCs/>
          <w:sz w:val="16"/>
          <w:szCs w:val="16"/>
        </w:rPr>
        <w:t>IGHER</w:t>
      </w:r>
    </w:p>
    <w:p w:rsidR="00D50654" w:rsidRDefault="00D54182" w:rsidP="008A69EC">
      <w:pPr>
        <w:autoSpaceDE w:val="0"/>
        <w:autoSpaceDN w:val="0"/>
        <w:adjustRightInd w:val="0"/>
        <w:spacing w:after="0" w:line="240" w:lineRule="auto"/>
        <w:ind w:firstLine="720"/>
        <w:rPr>
          <w:rFonts w:ascii="Times-Bold" w:hAnsi="Times-Bold" w:cs="Times-Bold"/>
          <w:b/>
          <w:bCs/>
          <w:sz w:val="16"/>
          <w:szCs w:val="16"/>
        </w:rPr>
      </w:pPr>
      <w:proofErr w:type="gramStart"/>
      <w:r>
        <w:rPr>
          <w:rFonts w:ascii="Times-Bold" w:hAnsi="Times-Bold" w:cs="Times-Bold"/>
          <w:b/>
          <w:bCs/>
          <w:sz w:val="20"/>
          <w:szCs w:val="20"/>
        </w:rPr>
        <w:t>E</w:t>
      </w:r>
      <w:r>
        <w:rPr>
          <w:rFonts w:ascii="Times-Bold" w:hAnsi="Times-Bold" w:cs="Times-Bold"/>
          <w:b/>
          <w:bCs/>
          <w:sz w:val="16"/>
          <w:szCs w:val="16"/>
        </w:rPr>
        <w:t xml:space="preserve">DUCATION </w:t>
      </w:r>
      <w:r w:rsidR="00D50654">
        <w:rPr>
          <w:rFonts w:ascii="Times-Bold" w:hAnsi="Times-Bold" w:cs="Times-Bold"/>
          <w:b/>
          <w:bCs/>
          <w:sz w:val="16"/>
          <w:szCs w:val="16"/>
        </w:rPr>
        <w:t xml:space="preserve"> /</w:t>
      </w:r>
      <w:proofErr w:type="gramEnd"/>
      <w:r w:rsidR="00D50654">
        <w:rPr>
          <w:rFonts w:ascii="Times-Bold" w:hAnsi="Times-Bold" w:cs="Times-Bold"/>
          <w:b/>
          <w:bCs/>
          <w:sz w:val="16"/>
          <w:szCs w:val="16"/>
        </w:rPr>
        <w:t xml:space="preserve"> </w:t>
      </w:r>
    </w:p>
    <w:p w:rsidR="00D54182" w:rsidRDefault="00D50654" w:rsidP="008A69EC">
      <w:pPr>
        <w:autoSpaceDE w:val="0"/>
        <w:autoSpaceDN w:val="0"/>
        <w:adjustRightInd w:val="0"/>
        <w:spacing w:after="0" w:line="240" w:lineRule="auto"/>
        <w:ind w:firstLine="720"/>
        <w:rPr>
          <w:rFonts w:ascii="Times-Bold" w:hAnsi="Times-Bold" w:cs="Times-Bold"/>
          <w:b/>
          <w:bCs/>
          <w:sz w:val="20"/>
          <w:szCs w:val="20"/>
        </w:rPr>
      </w:pPr>
      <w:r>
        <w:rPr>
          <w:rFonts w:ascii="Times-Bold" w:hAnsi="Times-Bold" w:cs="Times-Bold"/>
          <w:b/>
          <w:bCs/>
          <w:sz w:val="16"/>
          <w:szCs w:val="16"/>
        </w:rPr>
        <w:t>SCENARII SI METAFORE PENTRU (DE</w:t>
      </w:r>
      <w:r w:rsidR="00E23ABD">
        <w:rPr>
          <w:rFonts w:ascii="Times-Bold" w:hAnsi="Times-Bold" w:cs="Times-Bold"/>
          <w:b/>
          <w:bCs/>
          <w:sz w:val="16"/>
          <w:szCs w:val="16"/>
        </w:rPr>
        <w:t>Z-</w:t>
      </w:r>
      <w:proofErr w:type="gramStart"/>
      <w:r>
        <w:rPr>
          <w:rFonts w:ascii="Times-Bold" w:hAnsi="Times-Bold" w:cs="Times-Bold"/>
          <w:b/>
          <w:bCs/>
          <w:sz w:val="16"/>
          <w:szCs w:val="16"/>
        </w:rPr>
        <w:t>)GANDIREA</w:t>
      </w:r>
      <w:proofErr w:type="gramEnd"/>
      <w:r>
        <w:rPr>
          <w:rFonts w:ascii="Times-Bold" w:hAnsi="Times-Bold" w:cs="Times-Bold"/>
          <w:b/>
          <w:bCs/>
          <w:sz w:val="16"/>
          <w:szCs w:val="16"/>
        </w:rPr>
        <w:t xml:space="preserve"> SCHIMBARII IN INV SUPERIOR </w:t>
      </w:r>
      <w:r w:rsidR="00D54182">
        <w:rPr>
          <w:rFonts w:ascii="Times-Bold" w:hAnsi="Times-Bold" w:cs="Times-Bold"/>
          <w:b/>
          <w:bCs/>
          <w:sz w:val="20"/>
          <w:szCs w:val="20"/>
        </w:rPr>
        <w:t>.....153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On the CHEPS Scenarios ..........................................................................................153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On the Kuwaiti </w:t>
      </w:r>
      <w:proofErr w:type="gramStart"/>
      <w:r>
        <w:rPr>
          <w:rFonts w:ascii="Times-Italic" w:hAnsi="Times-Italic" w:cs="Times-Italic"/>
          <w:i/>
          <w:iCs/>
          <w:sz w:val="20"/>
          <w:szCs w:val="20"/>
        </w:rPr>
        <w:t>bazaar ............................................................................................</w:t>
      </w:r>
      <w:r w:rsidR="00D50654">
        <w:rPr>
          <w:rFonts w:ascii="Times-Italic" w:hAnsi="Times-Italic" w:cs="Times-Italic"/>
          <w:i/>
          <w:iCs/>
          <w:sz w:val="20"/>
          <w:szCs w:val="20"/>
        </w:rPr>
        <w:t>.</w:t>
      </w:r>
      <w:r>
        <w:rPr>
          <w:rFonts w:ascii="Times-Italic" w:hAnsi="Times-Italic" w:cs="Times-Italic"/>
          <w:i/>
          <w:iCs/>
          <w:sz w:val="20"/>
          <w:szCs w:val="20"/>
        </w:rPr>
        <w:t>..</w:t>
      </w:r>
      <w:proofErr w:type="gramEnd"/>
      <w:r w:rsidR="00FD308E">
        <w:rPr>
          <w:rFonts w:ascii="Times-Italic" w:hAnsi="Times-Italic" w:cs="Times-Italic"/>
          <w:i/>
          <w:iCs/>
          <w:sz w:val="20"/>
          <w:szCs w:val="20"/>
        </w:rPr>
        <w:t xml:space="preserve"> </w:t>
      </w:r>
      <w:r>
        <w:rPr>
          <w:rFonts w:ascii="Times-Italic" w:hAnsi="Times-Italic" w:cs="Times-Italic"/>
          <w:i/>
          <w:iCs/>
          <w:sz w:val="20"/>
          <w:szCs w:val="20"/>
        </w:rPr>
        <w:t>155</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On Higher Education in the Bazaar</w:t>
      </w:r>
      <w:proofErr w:type="gramStart"/>
      <w:r>
        <w:rPr>
          <w:rFonts w:ascii="Times-Italic" w:hAnsi="Times-Italic" w:cs="Times-Italic"/>
          <w:i/>
          <w:iCs/>
          <w:sz w:val="20"/>
          <w:szCs w:val="20"/>
        </w:rPr>
        <w:t>.........................................................................</w:t>
      </w:r>
      <w:r w:rsidR="00D50654">
        <w:rPr>
          <w:rFonts w:ascii="Times-Italic" w:hAnsi="Times-Italic" w:cs="Times-Italic"/>
          <w:i/>
          <w:iCs/>
          <w:sz w:val="20"/>
          <w:szCs w:val="20"/>
        </w:rPr>
        <w:t>..</w:t>
      </w:r>
      <w:r w:rsidR="00FD308E">
        <w:rPr>
          <w:rFonts w:ascii="Times-Italic" w:hAnsi="Times-Italic" w:cs="Times-Italic"/>
          <w:i/>
          <w:iCs/>
          <w:sz w:val="20"/>
          <w:szCs w:val="20"/>
        </w:rPr>
        <w:t xml:space="preserve"> </w:t>
      </w:r>
      <w:r>
        <w:rPr>
          <w:rFonts w:ascii="Times-Italic" w:hAnsi="Times-Italic" w:cs="Times-Italic"/>
          <w:i/>
          <w:iCs/>
          <w:sz w:val="20"/>
          <w:szCs w:val="20"/>
        </w:rPr>
        <w:t>.</w:t>
      </w:r>
      <w:proofErr w:type="gramEnd"/>
      <w:r>
        <w:rPr>
          <w:rFonts w:ascii="Times-Italic" w:hAnsi="Times-Italic" w:cs="Times-Italic"/>
          <w:i/>
          <w:iCs/>
          <w:sz w:val="20"/>
          <w:szCs w:val="20"/>
        </w:rPr>
        <w:t>156</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References .................................................................................................................159</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9713B4" w:rsidRDefault="00D54182" w:rsidP="00D54182">
      <w:pPr>
        <w:autoSpaceDE w:val="0"/>
        <w:autoSpaceDN w:val="0"/>
        <w:adjustRightInd w:val="0"/>
        <w:spacing w:after="0" w:line="240" w:lineRule="auto"/>
        <w:rPr>
          <w:rFonts w:ascii="Times-Italic" w:hAnsi="Times-Italic" w:cs="Times-Italic"/>
          <w:i/>
          <w:iCs/>
          <w:sz w:val="20"/>
          <w:szCs w:val="20"/>
        </w:rPr>
      </w:pPr>
      <w:r>
        <w:rPr>
          <w:rFonts w:ascii="Times-Bold" w:hAnsi="Times-Bold" w:cs="Times-Bold"/>
          <w:b/>
          <w:bCs/>
          <w:sz w:val="20"/>
          <w:szCs w:val="20"/>
        </w:rPr>
        <w:t xml:space="preserve">14 </w:t>
      </w:r>
      <w:r w:rsidR="008A69EC">
        <w:rPr>
          <w:rFonts w:ascii="Times-Bold" w:hAnsi="Times-Bold" w:cs="Times-Bold"/>
          <w:b/>
          <w:bCs/>
          <w:sz w:val="20"/>
          <w:szCs w:val="20"/>
        </w:rPr>
        <w:tab/>
      </w:r>
      <w:r>
        <w:rPr>
          <w:rFonts w:ascii="Times-Bold" w:hAnsi="Times-Bold" w:cs="Times-Bold"/>
          <w:b/>
          <w:bCs/>
          <w:sz w:val="20"/>
          <w:szCs w:val="20"/>
        </w:rPr>
        <w:t>P</w:t>
      </w:r>
      <w:r>
        <w:rPr>
          <w:rFonts w:ascii="Times-Bold" w:hAnsi="Times-Bold" w:cs="Times-Bold"/>
          <w:b/>
          <w:bCs/>
          <w:sz w:val="16"/>
          <w:szCs w:val="16"/>
        </w:rPr>
        <w:t>OLITICS</w:t>
      </w:r>
      <w:r>
        <w:rPr>
          <w:rFonts w:ascii="Times-Bold" w:hAnsi="Times-Bold" w:cs="Times-Bold"/>
          <w:b/>
          <w:bCs/>
          <w:sz w:val="20"/>
          <w:szCs w:val="20"/>
        </w:rPr>
        <w:t>, M</w:t>
      </w:r>
      <w:r>
        <w:rPr>
          <w:rFonts w:ascii="Times-Bold" w:hAnsi="Times-Bold" w:cs="Times-Bold"/>
          <w:b/>
          <w:bCs/>
          <w:sz w:val="16"/>
          <w:szCs w:val="16"/>
        </w:rPr>
        <w:t>ARKETS</w:t>
      </w:r>
      <w:r>
        <w:rPr>
          <w:rFonts w:ascii="Times-Bold" w:hAnsi="Times-Bold" w:cs="Times-Bold"/>
          <w:b/>
          <w:bCs/>
          <w:sz w:val="20"/>
          <w:szCs w:val="20"/>
        </w:rPr>
        <w:t>, N</w:t>
      </w:r>
      <w:r>
        <w:rPr>
          <w:rFonts w:ascii="Times-Bold" w:hAnsi="Times-Bold" w:cs="Times-Bold"/>
          <w:b/>
          <w:bCs/>
          <w:sz w:val="16"/>
          <w:szCs w:val="16"/>
        </w:rPr>
        <w:t xml:space="preserve">ETWORKS AND </w:t>
      </w:r>
      <w:r>
        <w:rPr>
          <w:rFonts w:ascii="Times-Bold" w:hAnsi="Times-Bold" w:cs="Times-Bold"/>
          <w:b/>
          <w:bCs/>
          <w:sz w:val="20"/>
          <w:szCs w:val="20"/>
        </w:rPr>
        <w:t>E</w:t>
      </w:r>
      <w:r>
        <w:rPr>
          <w:rFonts w:ascii="Times-Bold" w:hAnsi="Times-Bold" w:cs="Times-Bold"/>
          <w:b/>
          <w:bCs/>
          <w:sz w:val="16"/>
          <w:szCs w:val="16"/>
        </w:rPr>
        <w:t xml:space="preserve">UROPEAN </w:t>
      </w:r>
      <w:r>
        <w:rPr>
          <w:rFonts w:ascii="Times-Bold" w:hAnsi="Times-Bold" w:cs="Times-Bold"/>
          <w:b/>
          <w:bCs/>
          <w:sz w:val="20"/>
          <w:szCs w:val="20"/>
        </w:rPr>
        <w:t>H</w:t>
      </w:r>
      <w:r>
        <w:rPr>
          <w:rFonts w:ascii="Times-Bold" w:hAnsi="Times-Bold" w:cs="Times-Bold"/>
          <w:b/>
          <w:bCs/>
          <w:sz w:val="16"/>
          <w:szCs w:val="16"/>
        </w:rPr>
        <w:t xml:space="preserve">IGHER </w:t>
      </w:r>
      <w:r>
        <w:rPr>
          <w:rFonts w:ascii="Times-Bold" w:hAnsi="Times-Bold" w:cs="Times-Bold"/>
          <w:b/>
          <w:bCs/>
          <w:sz w:val="20"/>
          <w:szCs w:val="20"/>
        </w:rPr>
        <w:t>E</w:t>
      </w:r>
      <w:r>
        <w:rPr>
          <w:rFonts w:ascii="Times-Bold" w:hAnsi="Times-Bold" w:cs="Times-Bold"/>
          <w:b/>
          <w:bCs/>
          <w:sz w:val="16"/>
          <w:szCs w:val="16"/>
        </w:rPr>
        <w:t>DUCATION</w:t>
      </w:r>
      <w:r w:rsidR="00FD308E">
        <w:rPr>
          <w:rFonts w:ascii="Times-Italic" w:hAnsi="Times-Italic" w:cs="Times-Italic"/>
          <w:i/>
          <w:iCs/>
          <w:sz w:val="20"/>
          <w:szCs w:val="20"/>
        </w:rPr>
        <w:t xml:space="preserve"> </w:t>
      </w:r>
      <w:r w:rsidR="009713B4">
        <w:rPr>
          <w:rFonts w:ascii="Times-Italic" w:hAnsi="Times-Italic" w:cs="Times-Italic"/>
          <w:i/>
          <w:iCs/>
          <w:sz w:val="20"/>
          <w:szCs w:val="20"/>
        </w:rPr>
        <w:t xml:space="preserve">  </w:t>
      </w:r>
      <w:r w:rsidR="00D50654" w:rsidRPr="009713B4">
        <w:rPr>
          <w:rFonts w:ascii="Times-Italic" w:hAnsi="Times-Italic" w:cs="Times-Italic"/>
          <w:iCs/>
          <w:sz w:val="20"/>
          <w:szCs w:val="20"/>
        </w:rPr>
        <w:t>/</w:t>
      </w:r>
    </w:p>
    <w:p w:rsidR="00D54182" w:rsidRPr="009713B4" w:rsidRDefault="009713B4" w:rsidP="00D54182">
      <w:pPr>
        <w:autoSpaceDE w:val="0"/>
        <w:autoSpaceDN w:val="0"/>
        <w:adjustRightInd w:val="0"/>
        <w:spacing w:after="0" w:line="240" w:lineRule="auto"/>
        <w:rPr>
          <w:rFonts w:ascii="Times-Bold" w:hAnsi="Times-Bold" w:cs="Times-Bold"/>
          <w:b/>
          <w:bCs/>
          <w:sz w:val="20"/>
          <w:szCs w:val="20"/>
        </w:rPr>
      </w:pPr>
      <w:r>
        <w:rPr>
          <w:rFonts w:ascii="Times-Italic" w:hAnsi="Times-Italic" w:cs="Times-Italic"/>
          <w:i/>
          <w:iCs/>
          <w:sz w:val="20"/>
          <w:szCs w:val="20"/>
        </w:rPr>
        <w:t xml:space="preserve">   </w:t>
      </w:r>
      <w:r w:rsidR="00D50654">
        <w:rPr>
          <w:rFonts w:ascii="Times-Italic" w:hAnsi="Times-Italic" w:cs="Times-Italic"/>
          <w:i/>
          <w:iCs/>
          <w:sz w:val="20"/>
          <w:szCs w:val="20"/>
        </w:rPr>
        <w:t xml:space="preserve"> </w:t>
      </w:r>
      <w:r>
        <w:rPr>
          <w:rFonts w:ascii="Times-Italic" w:hAnsi="Times-Italic" w:cs="Times-Italic"/>
          <w:i/>
          <w:iCs/>
          <w:sz w:val="20"/>
          <w:szCs w:val="20"/>
        </w:rPr>
        <w:tab/>
      </w:r>
      <w:r w:rsidR="00FD308E" w:rsidRPr="00FD308E">
        <w:rPr>
          <w:rFonts w:ascii="Times-Italic" w:hAnsi="Times-Italic" w:cs="Times-Italic"/>
          <w:b/>
          <w:iCs/>
          <w:sz w:val="16"/>
          <w:szCs w:val="16"/>
        </w:rPr>
        <w:t>POLITICA, PIETE, RETELE SI INVATAMANT SUPERIOR EUROPEAN</w:t>
      </w:r>
      <w:r w:rsidR="00D54182">
        <w:rPr>
          <w:rFonts w:ascii="Times-Italic" w:hAnsi="Times-Italic" w:cs="Times-Italic"/>
          <w:i/>
          <w:iCs/>
          <w:sz w:val="20"/>
          <w:szCs w:val="20"/>
        </w:rPr>
        <w:t>...</w:t>
      </w:r>
      <w:r>
        <w:rPr>
          <w:rFonts w:ascii="Times-Italic" w:hAnsi="Times-Italic" w:cs="Times-Italic"/>
          <w:i/>
          <w:iCs/>
          <w:sz w:val="20"/>
          <w:szCs w:val="20"/>
        </w:rPr>
        <w:t>.............</w:t>
      </w:r>
      <w:r w:rsidR="00FD308E">
        <w:rPr>
          <w:rFonts w:ascii="Times-Italic" w:hAnsi="Times-Italic" w:cs="Times-Italic"/>
          <w:i/>
          <w:iCs/>
          <w:sz w:val="20"/>
          <w:szCs w:val="20"/>
        </w:rPr>
        <w:t>...</w:t>
      </w:r>
      <w:r w:rsidR="00D50654">
        <w:rPr>
          <w:rFonts w:ascii="Times-Italic" w:hAnsi="Times-Italic" w:cs="Times-Italic"/>
          <w:i/>
          <w:iCs/>
          <w:sz w:val="20"/>
          <w:szCs w:val="20"/>
        </w:rPr>
        <w:t>......</w:t>
      </w:r>
      <w:r w:rsidR="00D54182">
        <w:rPr>
          <w:rFonts w:ascii="Times-Italic" w:hAnsi="Times-Italic" w:cs="Times-Italic"/>
          <w:i/>
          <w:iCs/>
          <w:sz w:val="20"/>
          <w:szCs w:val="20"/>
        </w:rPr>
        <w:t>.161</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The Scenarios – Characteristics and Differences ..............................................</w:t>
      </w:r>
      <w:r w:rsidR="00D50654">
        <w:rPr>
          <w:rFonts w:ascii="Times-Italic" w:hAnsi="Times-Italic" w:cs="Times-Italic"/>
          <w:i/>
          <w:iCs/>
          <w:sz w:val="20"/>
          <w:szCs w:val="20"/>
        </w:rPr>
        <w:t>.</w:t>
      </w:r>
      <w:r w:rsidR="00FD308E">
        <w:rPr>
          <w:rFonts w:ascii="Times-Italic" w:hAnsi="Times-Italic" w:cs="Times-Italic"/>
          <w:i/>
          <w:iCs/>
          <w:sz w:val="20"/>
          <w:szCs w:val="20"/>
        </w:rPr>
        <w:t>.....</w:t>
      </w:r>
      <w:r>
        <w:rPr>
          <w:rFonts w:ascii="Times-Italic" w:hAnsi="Times-Italic" w:cs="Times-Italic"/>
          <w:i/>
          <w:iCs/>
          <w:sz w:val="20"/>
          <w:szCs w:val="20"/>
        </w:rPr>
        <w:t>.162</w:t>
      </w:r>
    </w:p>
    <w:p w:rsidR="00D50654"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Three Scenarios and two Higher Education Regimes </w:t>
      </w:r>
      <w:r w:rsidR="00D50654">
        <w:rPr>
          <w:rFonts w:ascii="Times-Italic" w:hAnsi="Times-Italic" w:cs="Times-Italic"/>
          <w:i/>
          <w:iCs/>
          <w:sz w:val="20"/>
          <w:szCs w:val="20"/>
        </w:rPr>
        <w:t xml:space="preserve">/ </w:t>
      </w:r>
      <w:r w:rsidR="00FD308E">
        <w:rPr>
          <w:rFonts w:ascii="Times-Italic" w:hAnsi="Times-Italic" w:cs="Times-Italic"/>
          <w:i/>
          <w:iCs/>
          <w:sz w:val="20"/>
          <w:szCs w:val="20"/>
        </w:rPr>
        <w:t xml:space="preserve">  </w:t>
      </w:r>
      <w:r w:rsidR="00D50654">
        <w:rPr>
          <w:rFonts w:ascii="Times-Italic" w:hAnsi="Times-Italic" w:cs="Times-Italic"/>
          <w:i/>
          <w:iCs/>
          <w:sz w:val="20"/>
          <w:szCs w:val="20"/>
        </w:rPr>
        <w:t xml:space="preserve">Trei Scenarii si Doua </w:t>
      </w:r>
    </w:p>
    <w:p w:rsidR="00D54182" w:rsidRDefault="00D50654"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Regimuri de Inv Superior</w:t>
      </w:r>
      <w:r w:rsidR="00D54182">
        <w:rPr>
          <w:rFonts w:ascii="Times-Italic" w:hAnsi="Times-Italic" w:cs="Times-Italic"/>
          <w:i/>
          <w:iCs/>
          <w:sz w:val="20"/>
          <w:szCs w:val="20"/>
        </w:rPr>
        <w:t>......................</w:t>
      </w:r>
      <w:r>
        <w:rPr>
          <w:rFonts w:ascii="Times-Italic" w:hAnsi="Times-Italic" w:cs="Times-Italic"/>
          <w:i/>
          <w:iCs/>
          <w:sz w:val="20"/>
          <w:szCs w:val="20"/>
        </w:rPr>
        <w:t>.............................................</w:t>
      </w:r>
      <w:r w:rsidR="00D54182">
        <w:rPr>
          <w:rFonts w:ascii="Times-Italic" w:hAnsi="Times-Italic" w:cs="Times-Italic"/>
          <w:i/>
          <w:iCs/>
          <w:sz w:val="20"/>
          <w:szCs w:val="20"/>
        </w:rPr>
        <w:t>...............</w:t>
      </w:r>
      <w:r w:rsidR="00FD308E">
        <w:rPr>
          <w:rFonts w:ascii="Times-Italic" w:hAnsi="Times-Italic" w:cs="Times-Italic"/>
          <w:i/>
          <w:iCs/>
          <w:sz w:val="20"/>
          <w:szCs w:val="20"/>
        </w:rPr>
        <w:t>.....</w:t>
      </w:r>
      <w:r>
        <w:rPr>
          <w:rFonts w:ascii="Times-Italic" w:hAnsi="Times-Italic" w:cs="Times-Italic"/>
          <w:i/>
          <w:iCs/>
          <w:sz w:val="20"/>
          <w:szCs w:val="20"/>
        </w:rPr>
        <w:t>.</w:t>
      </w:r>
      <w:r w:rsidR="00D54182">
        <w:rPr>
          <w:rFonts w:ascii="Times-Italic" w:hAnsi="Times-Italic" w:cs="Times-Italic"/>
          <w:i/>
          <w:iCs/>
          <w:sz w:val="20"/>
          <w:szCs w:val="20"/>
        </w:rPr>
        <w:t>....164</w:t>
      </w:r>
    </w:p>
    <w:p w:rsidR="00FD308E"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Concluding Remarks on Autonomy and Academic Freedom </w:t>
      </w:r>
      <w:r w:rsidR="00FD308E">
        <w:rPr>
          <w:rFonts w:ascii="Times-Italic" w:hAnsi="Times-Italic" w:cs="Times-Italic"/>
          <w:i/>
          <w:iCs/>
          <w:sz w:val="20"/>
          <w:szCs w:val="20"/>
        </w:rPr>
        <w:t xml:space="preserve">   /</w:t>
      </w:r>
    </w:p>
    <w:p w:rsidR="00D54182" w:rsidRDefault="00FD308E"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Remarci Concludente despre Autonomie si Libertate Academica</w:t>
      </w:r>
      <w:r w:rsidR="00D54182">
        <w:rPr>
          <w:rFonts w:ascii="Times-Italic" w:hAnsi="Times-Italic" w:cs="Times-Italic"/>
          <w:i/>
          <w:iCs/>
          <w:sz w:val="20"/>
          <w:szCs w:val="20"/>
        </w:rPr>
        <w:t>..........................</w:t>
      </w:r>
      <w:r w:rsidR="00D50654">
        <w:rPr>
          <w:rFonts w:ascii="Times-Italic" w:hAnsi="Times-Italic" w:cs="Times-Italic"/>
          <w:i/>
          <w:iCs/>
          <w:sz w:val="20"/>
          <w:szCs w:val="20"/>
        </w:rPr>
        <w:t>.</w:t>
      </w:r>
      <w:r w:rsidR="00D54182">
        <w:rPr>
          <w:rFonts w:ascii="Times-Italic" w:hAnsi="Times-Italic" w:cs="Times-Italic"/>
          <w:i/>
          <w:iCs/>
          <w:sz w:val="20"/>
          <w:szCs w:val="20"/>
        </w:rPr>
        <w:t>...167</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References ................................................................................................................168</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8A69EC" w:rsidRDefault="008A69EC" w:rsidP="00D54182">
      <w:pPr>
        <w:autoSpaceDE w:val="0"/>
        <w:autoSpaceDN w:val="0"/>
        <w:adjustRightInd w:val="0"/>
        <w:spacing w:after="0" w:line="240" w:lineRule="auto"/>
        <w:rPr>
          <w:rFonts w:ascii="Times-Bold" w:hAnsi="Times-Bold" w:cs="Times-Bold"/>
          <w:b/>
          <w:bCs/>
          <w:sz w:val="20"/>
          <w:szCs w:val="20"/>
        </w:rPr>
      </w:pPr>
    </w:p>
    <w:p w:rsidR="004B5863" w:rsidRDefault="004B5863"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 xml:space="preserve">PART 4 </w:t>
      </w:r>
      <w:r w:rsidR="008A69EC">
        <w:rPr>
          <w:rFonts w:ascii="Times-Bold" w:hAnsi="Times-Bold" w:cs="Times-Bold"/>
          <w:b/>
          <w:bCs/>
          <w:sz w:val="20"/>
          <w:szCs w:val="20"/>
        </w:rPr>
        <w:tab/>
      </w:r>
      <w:r>
        <w:rPr>
          <w:rFonts w:ascii="Times-Bold" w:hAnsi="Times-Bold" w:cs="Times-Bold"/>
          <w:b/>
          <w:bCs/>
          <w:sz w:val="20"/>
          <w:szCs w:val="20"/>
        </w:rPr>
        <w:t>EUROPE AS A WORLD REGION: RESPONSES TO THE SCENARIOS</w:t>
      </w:r>
    </w:p>
    <w:p w:rsidR="00D50654" w:rsidRDefault="00D54182" w:rsidP="008A69EC">
      <w:pPr>
        <w:autoSpaceDE w:val="0"/>
        <w:autoSpaceDN w:val="0"/>
        <w:adjustRightInd w:val="0"/>
        <w:spacing w:after="0" w:line="240" w:lineRule="auto"/>
        <w:ind w:left="720" w:firstLine="720"/>
        <w:rPr>
          <w:rFonts w:ascii="Times-Bold" w:hAnsi="Times-Bold" w:cs="Times-Bold"/>
          <w:b/>
          <w:bCs/>
          <w:sz w:val="20"/>
          <w:szCs w:val="20"/>
        </w:rPr>
      </w:pPr>
      <w:r>
        <w:rPr>
          <w:rFonts w:ascii="Times-Bold" w:hAnsi="Times-Bold" w:cs="Times-Bold"/>
          <w:b/>
          <w:bCs/>
          <w:sz w:val="20"/>
          <w:szCs w:val="20"/>
        </w:rPr>
        <w:t xml:space="preserve">FROM OTHER WORLD </w:t>
      </w:r>
      <w:proofErr w:type="gramStart"/>
      <w:r>
        <w:rPr>
          <w:rFonts w:ascii="Times-Bold" w:hAnsi="Times-Bold" w:cs="Times-Bold"/>
          <w:b/>
          <w:bCs/>
          <w:sz w:val="20"/>
          <w:szCs w:val="20"/>
        </w:rPr>
        <w:t>REGIONS</w:t>
      </w:r>
      <w:r w:rsidR="00D50654">
        <w:rPr>
          <w:rFonts w:ascii="Times-Bold" w:hAnsi="Times-Bold" w:cs="Times-Bold"/>
          <w:b/>
          <w:bCs/>
          <w:sz w:val="20"/>
          <w:szCs w:val="20"/>
        </w:rPr>
        <w:t xml:space="preserve">  /</w:t>
      </w:r>
      <w:proofErr w:type="gramEnd"/>
      <w:r w:rsidR="00D50654">
        <w:rPr>
          <w:rFonts w:ascii="Times-Bold" w:hAnsi="Times-Bold" w:cs="Times-Bold"/>
          <w:b/>
          <w:bCs/>
          <w:sz w:val="20"/>
          <w:szCs w:val="20"/>
        </w:rPr>
        <w:t xml:space="preserve"> </w:t>
      </w:r>
    </w:p>
    <w:p w:rsidR="00D50654" w:rsidRPr="00D50654" w:rsidRDefault="00D50654" w:rsidP="008A69EC">
      <w:pPr>
        <w:autoSpaceDE w:val="0"/>
        <w:autoSpaceDN w:val="0"/>
        <w:adjustRightInd w:val="0"/>
        <w:spacing w:after="0" w:line="240" w:lineRule="auto"/>
        <w:ind w:left="720" w:firstLine="720"/>
        <w:rPr>
          <w:rFonts w:ascii="Times-Bold" w:hAnsi="Times-Bold" w:cs="Times-Bold"/>
          <w:b/>
          <w:bCs/>
          <w:sz w:val="16"/>
          <w:szCs w:val="16"/>
        </w:rPr>
      </w:pPr>
      <w:r w:rsidRPr="00D50654">
        <w:rPr>
          <w:rFonts w:ascii="Times-Bold" w:hAnsi="Times-Bold" w:cs="Times-Bold"/>
          <w:b/>
          <w:bCs/>
          <w:sz w:val="16"/>
          <w:szCs w:val="16"/>
        </w:rPr>
        <w:t xml:space="preserve">EUROPA CA O REGIUNE A LUMII: RASPUNSURI LA SCENARII DIN </w:t>
      </w:r>
    </w:p>
    <w:p w:rsidR="00D54182" w:rsidRDefault="00D50654" w:rsidP="008A69EC">
      <w:pPr>
        <w:autoSpaceDE w:val="0"/>
        <w:autoSpaceDN w:val="0"/>
        <w:adjustRightInd w:val="0"/>
        <w:spacing w:after="0" w:line="240" w:lineRule="auto"/>
        <w:ind w:left="720" w:firstLine="720"/>
        <w:rPr>
          <w:rFonts w:ascii="Times-Bold" w:hAnsi="Times-Bold" w:cs="Times-Bold"/>
          <w:b/>
          <w:bCs/>
          <w:sz w:val="20"/>
          <w:szCs w:val="20"/>
        </w:rPr>
      </w:pPr>
      <w:r w:rsidRPr="00D50654">
        <w:rPr>
          <w:rFonts w:ascii="Times-Bold" w:hAnsi="Times-Bold" w:cs="Times-Bold"/>
          <w:b/>
          <w:bCs/>
          <w:sz w:val="16"/>
          <w:szCs w:val="16"/>
        </w:rPr>
        <w:t>ALTE REGIUNI ALE LUMII</w:t>
      </w:r>
      <w:r w:rsidR="00D54182" w:rsidRPr="00D50654">
        <w:rPr>
          <w:rFonts w:ascii="Times-Bold" w:hAnsi="Times-Bold" w:cs="Times-Bold"/>
          <w:b/>
          <w:bCs/>
          <w:sz w:val="16"/>
          <w:szCs w:val="16"/>
        </w:rPr>
        <w:t>...............................................</w:t>
      </w:r>
      <w:r w:rsidRPr="00D50654">
        <w:rPr>
          <w:rFonts w:ascii="Times-Bold" w:hAnsi="Times-Bold" w:cs="Times-Bold"/>
          <w:b/>
          <w:bCs/>
          <w:sz w:val="16"/>
          <w:szCs w:val="16"/>
        </w:rPr>
        <w:t>...</w:t>
      </w:r>
      <w:r w:rsidR="007865E9">
        <w:rPr>
          <w:rFonts w:ascii="Times-Bold" w:hAnsi="Times-Bold" w:cs="Times-Bold"/>
          <w:b/>
          <w:bCs/>
          <w:sz w:val="16"/>
          <w:szCs w:val="16"/>
        </w:rPr>
        <w:t>................</w:t>
      </w:r>
      <w:r w:rsidRPr="00D50654">
        <w:rPr>
          <w:rFonts w:ascii="Times-Bold" w:hAnsi="Times-Bold" w:cs="Times-Bold"/>
          <w:b/>
          <w:bCs/>
          <w:sz w:val="16"/>
          <w:szCs w:val="16"/>
        </w:rPr>
        <w:t>....</w:t>
      </w:r>
      <w:r w:rsidR="00D54182" w:rsidRPr="00D50654">
        <w:rPr>
          <w:rFonts w:ascii="Times-Bold" w:hAnsi="Times-Bold" w:cs="Times-Bold"/>
          <w:b/>
          <w:bCs/>
          <w:sz w:val="16"/>
          <w:szCs w:val="16"/>
        </w:rPr>
        <w:t>...........</w:t>
      </w:r>
      <w:r w:rsidR="00D54182">
        <w:rPr>
          <w:rFonts w:ascii="Times-Bold" w:hAnsi="Times-Bold" w:cs="Times-Bold"/>
          <w:b/>
          <w:bCs/>
          <w:sz w:val="20"/>
          <w:szCs w:val="20"/>
        </w:rPr>
        <w:t>169</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16"/>
          <w:szCs w:val="16"/>
        </w:rPr>
      </w:pPr>
      <w:r>
        <w:rPr>
          <w:rFonts w:ascii="Times-Bold" w:hAnsi="Times-Bold" w:cs="Times-Bold"/>
          <w:b/>
          <w:bCs/>
          <w:sz w:val="20"/>
          <w:szCs w:val="20"/>
        </w:rPr>
        <w:lastRenderedPageBreak/>
        <w:t xml:space="preserve">15 </w:t>
      </w:r>
      <w:r w:rsidR="008A69EC">
        <w:rPr>
          <w:rFonts w:ascii="Times-Bold" w:hAnsi="Times-Bold" w:cs="Times-Bold"/>
          <w:b/>
          <w:bCs/>
          <w:sz w:val="20"/>
          <w:szCs w:val="20"/>
        </w:rPr>
        <w:tab/>
      </w:r>
      <w:r>
        <w:rPr>
          <w:rFonts w:ascii="Times-Bold" w:hAnsi="Times-Bold" w:cs="Times-Bold"/>
          <w:b/>
          <w:bCs/>
          <w:sz w:val="20"/>
          <w:szCs w:val="20"/>
        </w:rPr>
        <w:t>T</w:t>
      </w:r>
      <w:r>
        <w:rPr>
          <w:rFonts w:ascii="Times-Bold" w:hAnsi="Times-Bold" w:cs="Times-Bold"/>
          <w:b/>
          <w:bCs/>
          <w:sz w:val="16"/>
          <w:szCs w:val="16"/>
        </w:rPr>
        <w:t xml:space="preserve">ERTIARY </w:t>
      </w:r>
      <w:r>
        <w:rPr>
          <w:rFonts w:ascii="Times-Bold" w:hAnsi="Times-Bold" w:cs="Times-Bold"/>
          <w:b/>
          <w:bCs/>
          <w:sz w:val="20"/>
          <w:szCs w:val="20"/>
        </w:rPr>
        <w:t>E</w:t>
      </w:r>
      <w:r>
        <w:rPr>
          <w:rFonts w:ascii="Times-Bold" w:hAnsi="Times-Bold" w:cs="Times-Bold"/>
          <w:b/>
          <w:bCs/>
          <w:sz w:val="16"/>
          <w:szCs w:val="16"/>
        </w:rPr>
        <w:t xml:space="preserve">DUCATION AND </w:t>
      </w:r>
      <w:r>
        <w:rPr>
          <w:rFonts w:ascii="Times-Bold" w:hAnsi="Times-Bold" w:cs="Times-Bold"/>
          <w:b/>
          <w:bCs/>
          <w:sz w:val="20"/>
          <w:szCs w:val="20"/>
        </w:rPr>
        <w:t>R</w:t>
      </w:r>
      <w:r>
        <w:rPr>
          <w:rFonts w:ascii="Times-Bold" w:hAnsi="Times-Bold" w:cs="Times-Bold"/>
          <w:b/>
          <w:bCs/>
          <w:sz w:val="16"/>
          <w:szCs w:val="16"/>
        </w:rPr>
        <w:t xml:space="preserve">ESEARCH IN </w:t>
      </w:r>
      <w:r>
        <w:rPr>
          <w:rFonts w:ascii="Times-Bold" w:hAnsi="Times-Bold" w:cs="Times-Bold"/>
          <w:b/>
          <w:bCs/>
          <w:sz w:val="20"/>
          <w:szCs w:val="20"/>
        </w:rPr>
        <w:t>2020: A V</w:t>
      </w:r>
      <w:r>
        <w:rPr>
          <w:rFonts w:ascii="Times-Bold" w:hAnsi="Times-Bold" w:cs="Times-Bold"/>
          <w:b/>
          <w:bCs/>
          <w:sz w:val="16"/>
          <w:szCs w:val="16"/>
        </w:rPr>
        <w:t>IEW FROM THE</w:t>
      </w:r>
    </w:p>
    <w:p w:rsidR="007865E9" w:rsidRDefault="00D54182" w:rsidP="008A69EC">
      <w:pPr>
        <w:autoSpaceDE w:val="0"/>
        <w:autoSpaceDN w:val="0"/>
        <w:adjustRightInd w:val="0"/>
        <w:spacing w:after="0" w:line="240" w:lineRule="auto"/>
        <w:ind w:firstLine="720"/>
        <w:rPr>
          <w:rFonts w:ascii="Times-Bold" w:hAnsi="Times-Bold" w:cs="Times-Bold"/>
          <w:b/>
          <w:bCs/>
          <w:sz w:val="16"/>
          <w:szCs w:val="16"/>
        </w:rPr>
      </w:pPr>
      <w:r>
        <w:rPr>
          <w:rFonts w:ascii="Times-Bold" w:hAnsi="Times-Bold" w:cs="Times-Bold"/>
          <w:b/>
          <w:bCs/>
          <w:sz w:val="20"/>
          <w:szCs w:val="20"/>
        </w:rPr>
        <w:t>D</w:t>
      </w:r>
      <w:r>
        <w:rPr>
          <w:rFonts w:ascii="Times-Bold" w:hAnsi="Times-Bold" w:cs="Times-Bold"/>
          <w:b/>
          <w:bCs/>
          <w:sz w:val="16"/>
          <w:szCs w:val="16"/>
        </w:rPr>
        <w:t xml:space="preserve">EVELOPING </w:t>
      </w:r>
      <w:proofErr w:type="gramStart"/>
      <w:r>
        <w:rPr>
          <w:rFonts w:ascii="Times-Bold" w:hAnsi="Times-Bold" w:cs="Times-Bold"/>
          <w:b/>
          <w:bCs/>
          <w:sz w:val="20"/>
          <w:szCs w:val="20"/>
        </w:rPr>
        <w:t>W</w:t>
      </w:r>
      <w:r>
        <w:rPr>
          <w:rFonts w:ascii="Times-Bold" w:hAnsi="Times-Bold" w:cs="Times-Bold"/>
          <w:b/>
          <w:bCs/>
          <w:sz w:val="16"/>
          <w:szCs w:val="16"/>
        </w:rPr>
        <w:t>ORLD</w:t>
      </w:r>
      <w:r w:rsidR="00D50654">
        <w:rPr>
          <w:rFonts w:ascii="Times-Bold" w:hAnsi="Times-Bold" w:cs="Times-Bold"/>
          <w:b/>
          <w:bCs/>
          <w:sz w:val="16"/>
          <w:szCs w:val="16"/>
        </w:rPr>
        <w:t xml:space="preserve">  /</w:t>
      </w:r>
      <w:proofErr w:type="gramEnd"/>
      <w:r w:rsidR="00D50654">
        <w:rPr>
          <w:rFonts w:ascii="Times-Bold" w:hAnsi="Times-Bold" w:cs="Times-Bold"/>
          <w:b/>
          <w:bCs/>
          <w:sz w:val="16"/>
          <w:szCs w:val="16"/>
        </w:rPr>
        <w:t xml:space="preserve"> </w:t>
      </w:r>
    </w:p>
    <w:p w:rsidR="00D54182" w:rsidRDefault="00D50654" w:rsidP="007865E9">
      <w:pPr>
        <w:autoSpaceDE w:val="0"/>
        <w:autoSpaceDN w:val="0"/>
        <w:adjustRightInd w:val="0"/>
        <w:spacing w:after="0" w:line="240" w:lineRule="auto"/>
        <w:ind w:left="720"/>
        <w:rPr>
          <w:rFonts w:ascii="Times-Bold" w:hAnsi="Times-Bold" w:cs="Times-Bold"/>
          <w:b/>
          <w:bCs/>
          <w:sz w:val="20"/>
          <w:szCs w:val="20"/>
        </w:rPr>
      </w:pPr>
      <w:r>
        <w:rPr>
          <w:rFonts w:ascii="Times-Bold" w:hAnsi="Times-Bold" w:cs="Times-Bold"/>
          <w:b/>
          <w:bCs/>
          <w:sz w:val="16"/>
          <w:szCs w:val="16"/>
        </w:rPr>
        <w:t>EDUCATIA TERTIARA SI CERCETAREA IN 2020</w:t>
      </w:r>
      <w:r w:rsidR="007865E9">
        <w:rPr>
          <w:rFonts w:ascii="Times-Bold" w:hAnsi="Times-Bold" w:cs="Times-Bold"/>
          <w:b/>
          <w:bCs/>
          <w:sz w:val="16"/>
          <w:szCs w:val="16"/>
        </w:rPr>
        <w:t>: PARERE DIN LUMEA IN CURS DE DEZVOLTARE</w:t>
      </w:r>
      <w:r w:rsidR="00D54182">
        <w:rPr>
          <w:rFonts w:ascii="Times-Bold" w:hAnsi="Times-Bold" w:cs="Times-Bold"/>
          <w:b/>
          <w:bCs/>
          <w:sz w:val="20"/>
          <w:szCs w:val="20"/>
        </w:rPr>
        <w:t>.....................................................</w:t>
      </w:r>
      <w:r w:rsidR="007865E9">
        <w:rPr>
          <w:rFonts w:ascii="Times-Bold" w:hAnsi="Times-Bold" w:cs="Times-Bold"/>
          <w:b/>
          <w:bCs/>
          <w:sz w:val="20"/>
          <w:szCs w:val="20"/>
        </w:rPr>
        <w:t>............................</w:t>
      </w:r>
      <w:r w:rsidR="00D54182">
        <w:rPr>
          <w:rFonts w:ascii="Times-Bold" w:hAnsi="Times-Bold" w:cs="Times-Bold"/>
          <w:b/>
          <w:bCs/>
          <w:sz w:val="20"/>
          <w:szCs w:val="20"/>
        </w:rPr>
        <w:t>...............</w:t>
      </w:r>
      <w:r w:rsidR="00B24BC7">
        <w:rPr>
          <w:rFonts w:ascii="Times-Bold" w:hAnsi="Times-Bold" w:cs="Times-Bold"/>
          <w:b/>
          <w:bCs/>
          <w:sz w:val="20"/>
          <w:szCs w:val="20"/>
        </w:rPr>
        <w:t>.</w:t>
      </w:r>
      <w:r w:rsidR="00D54182">
        <w:rPr>
          <w:rFonts w:ascii="Times-Bold" w:hAnsi="Times-Bold" w:cs="Times-Bold"/>
          <w:b/>
          <w:bCs/>
          <w:sz w:val="20"/>
          <w:szCs w:val="20"/>
        </w:rPr>
        <w:t>.171</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Introduction..............................................................................</w:t>
      </w:r>
      <w:r w:rsidR="00B24BC7">
        <w:rPr>
          <w:rFonts w:ascii="Times-Italic" w:hAnsi="Times-Italic" w:cs="Times-Italic"/>
          <w:i/>
          <w:iCs/>
          <w:sz w:val="20"/>
          <w:szCs w:val="20"/>
        </w:rPr>
        <w:t>................................</w:t>
      </w:r>
      <w:r>
        <w:rPr>
          <w:rFonts w:ascii="Times-Italic" w:hAnsi="Times-Italic" w:cs="Times-Italic"/>
          <w:i/>
          <w:iCs/>
          <w:sz w:val="20"/>
          <w:szCs w:val="20"/>
        </w:rPr>
        <w:t>.171</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How </w:t>
      </w:r>
      <w:proofErr w:type="gramStart"/>
      <w:r>
        <w:rPr>
          <w:rFonts w:ascii="Times-Italic" w:hAnsi="Times-Italic" w:cs="Times-Italic"/>
          <w:i/>
          <w:iCs/>
          <w:sz w:val="20"/>
          <w:szCs w:val="20"/>
        </w:rPr>
        <w:t>Different</w:t>
      </w:r>
      <w:proofErr w:type="gramEnd"/>
      <w:r>
        <w:rPr>
          <w:rFonts w:ascii="Times-Italic" w:hAnsi="Times-Italic" w:cs="Times-Italic"/>
          <w:i/>
          <w:iCs/>
          <w:sz w:val="20"/>
          <w:szCs w:val="20"/>
        </w:rPr>
        <w:t xml:space="preserve"> is the Future?</w:t>
      </w:r>
      <w:r w:rsidR="007865E9">
        <w:rPr>
          <w:rFonts w:ascii="Times-Italic" w:hAnsi="Times-Italic" w:cs="Times-Italic"/>
          <w:i/>
          <w:iCs/>
          <w:sz w:val="20"/>
          <w:szCs w:val="20"/>
        </w:rPr>
        <w:t xml:space="preserve"> / Cat de Diferit Este Viitorul</w:t>
      </w:r>
      <w:proofErr w:type="gramStart"/>
      <w:r w:rsidR="007865E9">
        <w:rPr>
          <w:rFonts w:ascii="Times-Italic" w:hAnsi="Times-Italic" w:cs="Times-Italic"/>
          <w:i/>
          <w:iCs/>
          <w:sz w:val="20"/>
          <w:szCs w:val="20"/>
        </w:rPr>
        <w:t>?</w:t>
      </w:r>
      <w:r>
        <w:rPr>
          <w:rFonts w:ascii="Times-Italic" w:hAnsi="Times-Italic" w:cs="Times-Italic"/>
          <w:i/>
          <w:iCs/>
          <w:sz w:val="20"/>
          <w:szCs w:val="20"/>
        </w:rPr>
        <w:t>.......</w:t>
      </w:r>
      <w:r w:rsidR="00B24BC7">
        <w:rPr>
          <w:rFonts w:ascii="Times-Italic" w:hAnsi="Times-Italic" w:cs="Times-Italic"/>
          <w:i/>
          <w:iCs/>
          <w:sz w:val="20"/>
          <w:szCs w:val="20"/>
        </w:rPr>
        <w:t>...............................</w:t>
      </w:r>
      <w:r>
        <w:rPr>
          <w:rFonts w:ascii="Times-Italic" w:hAnsi="Times-Italic" w:cs="Times-Italic"/>
          <w:i/>
          <w:iCs/>
          <w:sz w:val="20"/>
          <w:szCs w:val="20"/>
        </w:rPr>
        <w:t>.</w:t>
      </w:r>
      <w:proofErr w:type="gramEnd"/>
      <w:r>
        <w:rPr>
          <w:rFonts w:ascii="Times-Italic" w:hAnsi="Times-Italic" w:cs="Times-Italic"/>
          <w:i/>
          <w:iCs/>
          <w:sz w:val="20"/>
          <w:szCs w:val="20"/>
        </w:rPr>
        <w:t>172</w:t>
      </w:r>
    </w:p>
    <w:p w:rsidR="007865E9"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Implications for Developing </w:t>
      </w:r>
      <w:proofErr w:type="gramStart"/>
      <w:r>
        <w:rPr>
          <w:rFonts w:ascii="Times-Italic" w:hAnsi="Times-Italic" w:cs="Times-Italic"/>
          <w:i/>
          <w:iCs/>
          <w:sz w:val="20"/>
          <w:szCs w:val="20"/>
        </w:rPr>
        <w:t>Countries .</w:t>
      </w:r>
      <w:r w:rsidR="007865E9">
        <w:rPr>
          <w:rFonts w:ascii="Times-Italic" w:hAnsi="Times-Italic" w:cs="Times-Italic"/>
          <w:i/>
          <w:iCs/>
          <w:sz w:val="20"/>
          <w:szCs w:val="20"/>
        </w:rPr>
        <w:t>/</w:t>
      </w:r>
      <w:proofErr w:type="gramEnd"/>
      <w:r w:rsidR="007865E9">
        <w:rPr>
          <w:rFonts w:ascii="Times-Italic" w:hAnsi="Times-Italic" w:cs="Times-Italic"/>
          <w:i/>
          <w:iCs/>
          <w:sz w:val="20"/>
          <w:szCs w:val="20"/>
        </w:rPr>
        <w:t xml:space="preserve"> </w:t>
      </w:r>
    </w:p>
    <w:p w:rsidR="00D54182" w:rsidRDefault="007865E9"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Implicatii pentru Tarile in Curs de Dezvoltare</w:t>
      </w:r>
      <w:r w:rsidR="00D54182">
        <w:rPr>
          <w:rFonts w:ascii="Times-Italic" w:hAnsi="Times-Italic" w:cs="Times-Italic"/>
          <w:i/>
          <w:iCs/>
          <w:sz w:val="20"/>
          <w:szCs w:val="20"/>
        </w:rPr>
        <w:t>...........................</w:t>
      </w:r>
      <w:r w:rsidR="00B24BC7">
        <w:rPr>
          <w:rFonts w:ascii="Times-Italic" w:hAnsi="Times-Italic" w:cs="Times-Italic"/>
          <w:i/>
          <w:iCs/>
          <w:sz w:val="20"/>
          <w:szCs w:val="20"/>
        </w:rPr>
        <w:t>...............................</w:t>
      </w:r>
      <w:r w:rsidR="00D54182">
        <w:rPr>
          <w:rFonts w:ascii="Times-Italic" w:hAnsi="Times-Italic" w:cs="Times-Italic"/>
          <w:i/>
          <w:iCs/>
          <w:sz w:val="20"/>
          <w:szCs w:val="20"/>
        </w:rPr>
        <w:t>..175</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What is </w:t>
      </w:r>
      <w:proofErr w:type="gramStart"/>
      <w:r>
        <w:rPr>
          <w:rFonts w:ascii="Times-Italic" w:hAnsi="Times-Italic" w:cs="Times-Italic"/>
          <w:i/>
          <w:iCs/>
          <w:sz w:val="20"/>
          <w:szCs w:val="20"/>
        </w:rPr>
        <w:t>M</w:t>
      </w:r>
      <w:r w:rsidR="007865E9">
        <w:rPr>
          <w:rFonts w:ascii="Times-Italic" w:hAnsi="Times-Italic" w:cs="Times-Italic"/>
          <w:i/>
          <w:iCs/>
          <w:sz w:val="20"/>
          <w:szCs w:val="20"/>
        </w:rPr>
        <w:t>issing</w:t>
      </w:r>
      <w:proofErr w:type="gramEnd"/>
      <w:r w:rsidR="007865E9">
        <w:rPr>
          <w:rFonts w:ascii="Times-Italic" w:hAnsi="Times-Italic" w:cs="Times-Italic"/>
          <w:i/>
          <w:iCs/>
          <w:sz w:val="20"/>
          <w:szCs w:val="20"/>
        </w:rPr>
        <w:t xml:space="preserve"> in the CHEPS Scenarios? / Ce Lipseste din Scenariile CHEPS? </w:t>
      </w:r>
      <w:r>
        <w:rPr>
          <w:rFonts w:ascii="Times-Italic" w:hAnsi="Times-Italic" w:cs="Times-Italic"/>
          <w:i/>
          <w:iCs/>
          <w:sz w:val="20"/>
          <w:szCs w:val="20"/>
        </w:rPr>
        <w:t>.</w:t>
      </w:r>
      <w:r w:rsidR="007865E9">
        <w:rPr>
          <w:rFonts w:ascii="Times-Italic" w:hAnsi="Times-Italic" w:cs="Times-Italic"/>
          <w:i/>
          <w:iCs/>
          <w:sz w:val="20"/>
          <w:szCs w:val="20"/>
        </w:rPr>
        <w:t>.</w:t>
      </w:r>
      <w:r>
        <w:rPr>
          <w:rFonts w:ascii="Times-Italic" w:hAnsi="Times-Italic" w:cs="Times-Italic"/>
          <w:i/>
          <w:iCs/>
          <w:sz w:val="20"/>
          <w:szCs w:val="20"/>
        </w:rPr>
        <w:t>.176</w:t>
      </w:r>
    </w:p>
    <w:p w:rsidR="00B24BC7"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Evolution of World Bank Support for Tertiary </w:t>
      </w:r>
      <w:proofErr w:type="gramStart"/>
      <w:r>
        <w:rPr>
          <w:rFonts w:ascii="Times-Italic" w:hAnsi="Times-Italic" w:cs="Times-Italic"/>
          <w:i/>
          <w:iCs/>
          <w:sz w:val="20"/>
          <w:szCs w:val="20"/>
        </w:rPr>
        <w:t>Education</w:t>
      </w:r>
      <w:r w:rsidR="00B24BC7">
        <w:rPr>
          <w:rFonts w:ascii="Times-Italic" w:hAnsi="Times-Italic" w:cs="Times-Italic"/>
          <w:i/>
          <w:iCs/>
          <w:sz w:val="20"/>
          <w:szCs w:val="20"/>
        </w:rPr>
        <w:t xml:space="preserve">  /</w:t>
      </w:r>
      <w:proofErr w:type="gramEnd"/>
      <w:r w:rsidR="00B24BC7">
        <w:rPr>
          <w:rFonts w:ascii="Times-Italic" w:hAnsi="Times-Italic" w:cs="Times-Italic"/>
          <w:i/>
          <w:iCs/>
          <w:sz w:val="20"/>
          <w:szCs w:val="20"/>
        </w:rPr>
        <w:t xml:space="preserve"> </w:t>
      </w:r>
    </w:p>
    <w:p w:rsidR="00D54182" w:rsidRDefault="00B24BC7"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Evolutia Suportului Bancii Mondiale pentru Educatia Tertiara </w:t>
      </w:r>
      <w:r w:rsidR="00D54182">
        <w:rPr>
          <w:rFonts w:ascii="Times-Italic" w:hAnsi="Times-Italic" w:cs="Times-Italic"/>
          <w:i/>
          <w:iCs/>
          <w:sz w:val="20"/>
          <w:szCs w:val="20"/>
        </w:rPr>
        <w:t>..................................178</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Conclusion...............................................................................................................</w:t>
      </w:r>
      <w:r w:rsidR="00B24BC7">
        <w:rPr>
          <w:rFonts w:ascii="Times-Italic" w:hAnsi="Times-Italic" w:cs="Times-Italic"/>
          <w:i/>
          <w:iCs/>
          <w:sz w:val="20"/>
          <w:szCs w:val="20"/>
        </w:rPr>
        <w:t>.</w:t>
      </w:r>
      <w:r>
        <w:rPr>
          <w:rFonts w:ascii="Times-Italic" w:hAnsi="Times-Italic" w:cs="Times-Italic"/>
          <w:i/>
          <w:iCs/>
          <w:sz w:val="20"/>
          <w:szCs w:val="20"/>
        </w:rPr>
        <w:t>..180</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References ...............................................................................</w:t>
      </w:r>
      <w:r w:rsidR="00B24BC7">
        <w:rPr>
          <w:rFonts w:ascii="Times-Italic" w:hAnsi="Times-Italic" w:cs="Times-Italic"/>
          <w:i/>
          <w:iCs/>
          <w:sz w:val="20"/>
          <w:szCs w:val="20"/>
        </w:rPr>
        <w:t>...............................</w:t>
      </w:r>
      <w:r>
        <w:rPr>
          <w:rFonts w:ascii="Times-Italic" w:hAnsi="Times-Italic" w:cs="Times-Italic"/>
          <w:i/>
          <w:iCs/>
          <w:sz w:val="20"/>
          <w:szCs w:val="20"/>
        </w:rPr>
        <w:t>..181</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16"/>
          <w:szCs w:val="16"/>
        </w:rPr>
      </w:pPr>
      <w:r>
        <w:rPr>
          <w:rFonts w:ascii="Times-Bold" w:hAnsi="Times-Bold" w:cs="Times-Bold"/>
          <w:b/>
          <w:bCs/>
          <w:sz w:val="20"/>
          <w:szCs w:val="20"/>
        </w:rPr>
        <w:t xml:space="preserve">16 </w:t>
      </w:r>
      <w:r w:rsidR="008A69EC">
        <w:rPr>
          <w:rFonts w:ascii="Times-Bold" w:hAnsi="Times-Bold" w:cs="Times-Bold"/>
          <w:b/>
          <w:bCs/>
          <w:sz w:val="20"/>
          <w:szCs w:val="20"/>
        </w:rPr>
        <w:tab/>
      </w:r>
      <w:r>
        <w:rPr>
          <w:rFonts w:ascii="Times-Bold" w:hAnsi="Times-Bold" w:cs="Times-Bold"/>
          <w:b/>
          <w:bCs/>
          <w:sz w:val="20"/>
          <w:szCs w:val="20"/>
        </w:rPr>
        <w:t>C</w:t>
      </w:r>
      <w:r>
        <w:rPr>
          <w:rFonts w:ascii="Times-Bold" w:hAnsi="Times-Bold" w:cs="Times-Bold"/>
          <w:b/>
          <w:bCs/>
          <w:sz w:val="16"/>
          <w:szCs w:val="16"/>
        </w:rPr>
        <w:t xml:space="preserve">ITY OF </w:t>
      </w:r>
      <w:r>
        <w:rPr>
          <w:rFonts w:ascii="Times-Bold" w:hAnsi="Times-Bold" w:cs="Times-Bold"/>
          <w:b/>
          <w:bCs/>
          <w:sz w:val="20"/>
          <w:szCs w:val="20"/>
        </w:rPr>
        <w:t>D</w:t>
      </w:r>
      <w:r>
        <w:rPr>
          <w:rFonts w:ascii="Times-Bold" w:hAnsi="Times-Bold" w:cs="Times-Bold"/>
          <w:b/>
          <w:bCs/>
          <w:sz w:val="16"/>
          <w:szCs w:val="16"/>
        </w:rPr>
        <w:t>REAMS</w:t>
      </w:r>
      <w:r>
        <w:rPr>
          <w:rFonts w:ascii="Times-Bold" w:hAnsi="Times-Bold" w:cs="Times-Bold"/>
          <w:b/>
          <w:bCs/>
          <w:sz w:val="20"/>
          <w:szCs w:val="20"/>
        </w:rPr>
        <w:t>: C</w:t>
      </w:r>
      <w:r>
        <w:rPr>
          <w:rFonts w:ascii="Times-Bold" w:hAnsi="Times-Bold" w:cs="Times-Bold"/>
          <w:b/>
          <w:bCs/>
          <w:sz w:val="16"/>
          <w:szCs w:val="16"/>
        </w:rPr>
        <w:t xml:space="preserve">OMMENTS OF A </w:t>
      </w:r>
      <w:r>
        <w:rPr>
          <w:rFonts w:ascii="Times-Bold" w:hAnsi="Times-Bold" w:cs="Times-Bold"/>
          <w:b/>
          <w:bCs/>
          <w:sz w:val="20"/>
          <w:szCs w:val="20"/>
        </w:rPr>
        <w:t>US O</w:t>
      </w:r>
      <w:r>
        <w:rPr>
          <w:rFonts w:ascii="Times-Bold" w:hAnsi="Times-Bold" w:cs="Times-Bold"/>
          <w:b/>
          <w:bCs/>
          <w:sz w:val="16"/>
          <w:szCs w:val="16"/>
        </w:rPr>
        <w:t xml:space="preserve">BSERVER ON THE </w:t>
      </w:r>
      <w:r>
        <w:rPr>
          <w:rFonts w:ascii="Times-Bold" w:hAnsi="Times-Bold" w:cs="Times-Bold"/>
          <w:b/>
          <w:bCs/>
          <w:sz w:val="20"/>
          <w:szCs w:val="20"/>
        </w:rPr>
        <w:t>E</w:t>
      </w:r>
      <w:r>
        <w:rPr>
          <w:rFonts w:ascii="Times-Bold" w:hAnsi="Times-Bold" w:cs="Times-Bold"/>
          <w:b/>
          <w:bCs/>
          <w:sz w:val="16"/>
          <w:szCs w:val="16"/>
        </w:rPr>
        <w:t>UROPEAN</w:t>
      </w:r>
    </w:p>
    <w:p w:rsidR="007865E9" w:rsidRDefault="00D54182" w:rsidP="008A69EC">
      <w:pPr>
        <w:autoSpaceDE w:val="0"/>
        <w:autoSpaceDN w:val="0"/>
        <w:adjustRightInd w:val="0"/>
        <w:spacing w:after="0" w:line="240" w:lineRule="auto"/>
        <w:ind w:firstLine="720"/>
        <w:rPr>
          <w:rFonts w:ascii="Times-Bold" w:hAnsi="Times-Bold" w:cs="Times-Bold"/>
          <w:b/>
          <w:bCs/>
          <w:sz w:val="16"/>
          <w:szCs w:val="16"/>
        </w:rPr>
      </w:pPr>
      <w:r>
        <w:rPr>
          <w:rFonts w:ascii="Times-Bold" w:hAnsi="Times-Bold" w:cs="Times-Bold"/>
          <w:b/>
          <w:bCs/>
          <w:sz w:val="20"/>
          <w:szCs w:val="20"/>
        </w:rPr>
        <w:t>E</w:t>
      </w:r>
      <w:r>
        <w:rPr>
          <w:rFonts w:ascii="Times-Bold" w:hAnsi="Times-Bold" w:cs="Times-Bold"/>
          <w:b/>
          <w:bCs/>
          <w:sz w:val="16"/>
          <w:szCs w:val="16"/>
        </w:rPr>
        <w:t xml:space="preserve">XPERIMENT WITH </w:t>
      </w:r>
      <w:r>
        <w:rPr>
          <w:rFonts w:ascii="Times-Bold" w:hAnsi="Times-Bold" w:cs="Times-Bold"/>
          <w:b/>
          <w:bCs/>
          <w:sz w:val="20"/>
          <w:szCs w:val="20"/>
        </w:rPr>
        <w:t>M</w:t>
      </w:r>
      <w:r>
        <w:rPr>
          <w:rFonts w:ascii="Times-Bold" w:hAnsi="Times-Bold" w:cs="Times-Bold"/>
          <w:b/>
          <w:bCs/>
          <w:sz w:val="16"/>
          <w:szCs w:val="16"/>
        </w:rPr>
        <w:t xml:space="preserve">ASS </w:t>
      </w:r>
      <w:r>
        <w:rPr>
          <w:rFonts w:ascii="Times-Bold" w:hAnsi="Times-Bold" w:cs="Times-Bold"/>
          <w:b/>
          <w:bCs/>
          <w:sz w:val="20"/>
          <w:szCs w:val="20"/>
        </w:rPr>
        <w:t>H</w:t>
      </w:r>
      <w:r>
        <w:rPr>
          <w:rFonts w:ascii="Times-Bold" w:hAnsi="Times-Bold" w:cs="Times-Bold"/>
          <w:b/>
          <w:bCs/>
          <w:sz w:val="16"/>
          <w:szCs w:val="16"/>
        </w:rPr>
        <w:t xml:space="preserve">IGHER </w:t>
      </w:r>
      <w:r>
        <w:rPr>
          <w:rFonts w:ascii="Times-Bold" w:hAnsi="Times-Bold" w:cs="Times-Bold"/>
          <w:b/>
          <w:bCs/>
          <w:sz w:val="20"/>
          <w:szCs w:val="20"/>
        </w:rPr>
        <w:t>E</w:t>
      </w:r>
      <w:r>
        <w:rPr>
          <w:rFonts w:ascii="Times-Bold" w:hAnsi="Times-Bold" w:cs="Times-Bold"/>
          <w:b/>
          <w:bCs/>
          <w:sz w:val="16"/>
          <w:szCs w:val="16"/>
        </w:rPr>
        <w:t>DUCATION</w:t>
      </w:r>
      <w:r w:rsidR="007865E9">
        <w:rPr>
          <w:rFonts w:ascii="Times-Bold" w:hAnsi="Times-Bold" w:cs="Times-Bold"/>
          <w:b/>
          <w:bCs/>
          <w:sz w:val="16"/>
          <w:szCs w:val="16"/>
        </w:rPr>
        <w:t xml:space="preserve"> / </w:t>
      </w:r>
    </w:p>
    <w:p w:rsidR="007865E9" w:rsidRDefault="007865E9" w:rsidP="008A69EC">
      <w:pPr>
        <w:autoSpaceDE w:val="0"/>
        <w:autoSpaceDN w:val="0"/>
        <w:adjustRightInd w:val="0"/>
        <w:spacing w:after="0" w:line="240" w:lineRule="auto"/>
        <w:ind w:firstLine="720"/>
        <w:rPr>
          <w:rFonts w:ascii="Times-Bold" w:hAnsi="Times-Bold" w:cs="Times-Bold"/>
          <w:b/>
          <w:bCs/>
          <w:sz w:val="16"/>
          <w:szCs w:val="16"/>
        </w:rPr>
      </w:pPr>
      <w:r>
        <w:rPr>
          <w:rFonts w:ascii="Times-Bold" w:hAnsi="Times-Bold" w:cs="Times-Bold"/>
          <w:b/>
          <w:bCs/>
          <w:sz w:val="16"/>
          <w:szCs w:val="16"/>
        </w:rPr>
        <w:t xml:space="preserve">ORASUL VISURILOR: COMENTARII ALE UNUI OBSERVATOR SUA DESPRE </w:t>
      </w:r>
    </w:p>
    <w:p w:rsidR="00D54182" w:rsidRDefault="007865E9" w:rsidP="008A69EC">
      <w:pPr>
        <w:autoSpaceDE w:val="0"/>
        <w:autoSpaceDN w:val="0"/>
        <w:adjustRightInd w:val="0"/>
        <w:spacing w:after="0" w:line="240" w:lineRule="auto"/>
        <w:ind w:firstLine="720"/>
        <w:rPr>
          <w:rFonts w:ascii="Times-Bold" w:hAnsi="Times-Bold" w:cs="Times-Bold"/>
          <w:b/>
          <w:bCs/>
          <w:sz w:val="20"/>
          <w:szCs w:val="20"/>
        </w:rPr>
      </w:pPr>
      <w:r>
        <w:rPr>
          <w:rFonts w:ascii="Times-Bold" w:hAnsi="Times-Bold" w:cs="Times-Bold"/>
          <w:b/>
          <w:bCs/>
          <w:sz w:val="16"/>
          <w:szCs w:val="16"/>
        </w:rPr>
        <w:t>EXPERIMENTUL EUROPEAN CU INVATAMANTUL SUPERIOR DE MASA</w:t>
      </w:r>
      <w:r w:rsidR="00D54182">
        <w:rPr>
          <w:rFonts w:ascii="Times-Bold" w:hAnsi="Times-Bold" w:cs="Times-Bold"/>
          <w:b/>
          <w:bCs/>
          <w:sz w:val="20"/>
          <w:szCs w:val="20"/>
        </w:rPr>
        <w:t>....................183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The American Advantage ..........................................................................................183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The Three Scenarios..................................................................................................184</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Three Challenge</w:t>
      </w:r>
      <w:r w:rsidR="007865E9">
        <w:rPr>
          <w:rFonts w:ascii="Times-Italic" w:hAnsi="Times-Italic" w:cs="Times-Italic"/>
          <w:i/>
          <w:iCs/>
          <w:sz w:val="20"/>
          <w:szCs w:val="20"/>
        </w:rPr>
        <w:t xml:space="preserve">s for European Higher Education / </w:t>
      </w:r>
      <w:r w:rsidR="00094B27">
        <w:rPr>
          <w:rFonts w:ascii="Times-Italic" w:hAnsi="Times-Italic" w:cs="Times-Italic"/>
          <w:i/>
          <w:iCs/>
          <w:sz w:val="20"/>
          <w:szCs w:val="20"/>
        </w:rPr>
        <w:t xml:space="preserve">  </w:t>
      </w:r>
      <w:r w:rsidR="007865E9">
        <w:rPr>
          <w:rFonts w:ascii="Times-Italic" w:hAnsi="Times-Italic" w:cs="Times-Italic"/>
          <w:i/>
          <w:iCs/>
          <w:sz w:val="20"/>
          <w:szCs w:val="20"/>
        </w:rPr>
        <w:t>Trei Provocari</w:t>
      </w:r>
      <w:r w:rsidR="00094B27">
        <w:rPr>
          <w:rFonts w:ascii="Times-Italic" w:hAnsi="Times-Italic" w:cs="Times-Italic"/>
          <w:i/>
          <w:iCs/>
          <w:sz w:val="20"/>
          <w:szCs w:val="20"/>
        </w:rPr>
        <w:t>.......</w:t>
      </w:r>
      <w:r>
        <w:rPr>
          <w:rFonts w:ascii="Times-Italic" w:hAnsi="Times-Italic" w:cs="Times-Italic"/>
          <w:i/>
          <w:iCs/>
          <w:sz w:val="20"/>
          <w:szCs w:val="20"/>
        </w:rPr>
        <w:t>..................185</w:t>
      </w:r>
    </w:p>
    <w:p w:rsidR="00D54182" w:rsidRDefault="00094B27"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Concluding </w:t>
      </w:r>
      <w:proofErr w:type="gramStart"/>
      <w:r>
        <w:rPr>
          <w:rFonts w:ascii="Times-Italic" w:hAnsi="Times-Italic" w:cs="Times-Italic"/>
          <w:i/>
          <w:iCs/>
          <w:sz w:val="20"/>
          <w:szCs w:val="20"/>
        </w:rPr>
        <w:t>Thoughts  /</w:t>
      </w:r>
      <w:proofErr w:type="gramEnd"/>
      <w:r>
        <w:rPr>
          <w:rFonts w:ascii="Times-Italic" w:hAnsi="Times-Italic" w:cs="Times-Italic"/>
          <w:i/>
          <w:iCs/>
          <w:sz w:val="20"/>
          <w:szCs w:val="20"/>
        </w:rPr>
        <w:t xml:space="preserve">  Ganduri Concludente   </w:t>
      </w:r>
      <w:r w:rsidR="00D54182">
        <w:rPr>
          <w:rFonts w:ascii="Times-Italic" w:hAnsi="Times-Italic" w:cs="Times-Italic"/>
          <w:i/>
          <w:iCs/>
          <w:sz w:val="20"/>
          <w:szCs w:val="20"/>
        </w:rPr>
        <w:t>.................................................</w:t>
      </w:r>
      <w:r>
        <w:rPr>
          <w:rFonts w:ascii="Times-Italic" w:hAnsi="Times-Italic" w:cs="Times-Italic"/>
          <w:i/>
          <w:iCs/>
          <w:sz w:val="20"/>
          <w:szCs w:val="20"/>
        </w:rPr>
        <w:t>.</w:t>
      </w:r>
      <w:r w:rsidR="00D54182">
        <w:rPr>
          <w:rFonts w:ascii="Times-Italic" w:hAnsi="Times-Italic" w:cs="Times-Italic"/>
          <w:i/>
          <w:iCs/>
          <w:sz w:val="20"/>
          <w:szCs w:val="20"/>
        </w:rPr>
        <w:t>......188</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References .................................................................................................................188</w:t>
      </w:r>
    </w:p>
    <w:p w:rsidR="004B5863" w:rsidRDefault="004B5863" w:rsidP="00D54182">
      <w:pPr>
        <w:autoSpaceDE w:val="0"/>
        <w:autoSpaceDN w:val="0"/>
        <w:adjustRightInd w:val="0"/>
        <w:spacing w:after="0" w:line="240" w:lineRule="auto"/>
        <w:rPr>
          <w:rFonts w:ascii="Times-Bold" w:hAnsi="Times-Bold" w:cs="Times-Bold"/>
          <w:b/>
          <w:bCs/>
          <w:sz w:val="20"/>
          <w:szCs w:val="20"/>
        </w:rPr>
      </w:pPr>
    </w:p>
    <w:p w:rsidR="00D54182" w:rsidRDefault="00D54182" w:rsidP="00D54182">
      <w:pPr>
        <w:autoSpaceDE w:val="0"/>
        <w:autoSpaceDN w:val="0"/>
        <w:adjustRightInd w:val="0"/>
        <w:spacing w:after="0" w:line="240" w:lineRule="auto"/>
        <w:rPr>
          <w:rFonts w:ascii="Times-Bold" w:hAnsi="Times-Bold" w:cs="Times-Bold"/>
          <w:b/>
          <w:bCs/>
          <w:sz w:val="16"/>
          <w:szCs w:val="16"/>
        </w:rPr>
      </w:pPr>
      <w:r>
        <w:rPr>
          <w:rFonts w:ascii="Times-Bold" w:hAnsi="Times-Bold" w:cs="Times-Bold"/>
          <w:b/>
          <w:bCs/>
          <w:sz w:val="20"/>
          <w:szCs w:val="20"/>
        </w:rPr>
        <w:t xml:space="preserve">17 </w:t>
      </w:r>
      <w:r w:rsidR="008A69EC">
        <w:rPr>
          <w:rFonts w:ascii="Times-Bold" w:hAnsi="Times-Bold" w:cs="Times-Bold"/>
          <w:b/>
          <w:bCs/>
          <w:sz w:val="20"/>
          <w:szCs w:val="20"/>
        </w:rPr>
        <w:tab/>
      </w:r>
      <w:r>
        <w:rPr>
          <w:rFonts w:ascii="Times-Bold" w:hAnsi="Times-Bold" w:cs="Times-Bold"/>
          <w:b/>
          <w:bCs/>
          <w:sz w:val="20"/>
          <w:szCs w:val="20"/>
        </w:rPr>
        <w:t>T</w:t>
      </w:r>
      <w:r>
        <w:rPr>
          <w:rFonts w:ascii="Times-Bold" w:hAnsi="Times-Bold" w:cs="Times-Bold"/>
          <w:b/>
          <w:bCs/>
          <w:sz w:val="16"/>
          <w:szCs w:val="16"/>
        </w:rPr>
        <w:t xml:space="preserve">HE </w:t>
      </w:r>
      <w:r>
        <w:rPr>
          <w:rFonts w:ascii="Times-Bold" w:hAnsi="Times-Bold" w:cs="Times-Bold"/>
          <w:b/>
          <w:bCs/>
          <w:sz w:val="20"/>
          <w:szCs w:val="20"/>
        </w:rPr>
        <w:t>F</w:t>
      </w:r>
      <w:r>
        <w:rPr>
          <w:rFonts w:ascii="Times-Bold" w:hAnsi="Times-Bold" w:cs="Times-Bold"/>
          <w:b/>
          <w:bCs/>
          <w:sz w:val="16"/>
          <w:szCs w:val="16"/>
        </w:rPr>
        <w:t xml:space="preserve">UTURE OF </w:t>
      </w:r>
      <w:r>
        <w:rPr>
          <w:rFonts w:ascii="Times-Bold" w:hAnsi="Times-Bold" w:cs="Times-Bold"/>
          <w:b/>
          <w:bCs/>
          <w:sz w:val="20"/>
          <w:szCs w:val="20"/>
        </w:rPr>
        <w:t>E</w:t>
      </w:r>
      <w:r>
        <w:rPr>
          <w:rFonts w:ascii="Times-Bold" w:hAnsi="Times-Bold" w:cs="Times-Bold"/>
          <w:b/>
          <w:bCs/>
          <w:sz w:val="16"/>
          <w:szCs w:val="16"/>
        </w:rPr>
        <w:t xml:space="preserve">UROPEAN </w:t>
      </w:r>
      <w:r>
        <w:rPr>
          <w:rFonts w:ascii="Times-Bold" w:hAnsi="Times-Bold" w:cs="Times-Bold"/>
          <w:b/>
          <w:bCs/>
          <w:sz w:val="20"/>
          <w:szCs w:val="20"/>
        </w:rPr>
        <w:t>H</w:t>
      </w:r>
      <w:r>
        <w:rPr>
          <w:rFonts w:ascii="Times-Bold" w:hAnsi="Times-Bold" w:cs="Times-Bold"/>
          <w:b/>
          <w:bCs/>
          <w:sz w:val="16"/>
          <w:szCs w:val="16"/>
        </w:rPr>
        <w:t xml:space="preserve">IGHER </w:t>
      </w:r>
      <w:r>
        <w:rPr>
          <w:rFonts w:ascii="Times-Bold" w:hAnsi="Times-Bold" w:cs="Times-Bold"/>
          <w:b/>
          <w:bCs/>
          <w:sz w:val="20"/>
          <w:szCs w:val="20"/>
        </w:rPr>
        <w:t>E</w:t>
      </w:r>
      <w:r>
        <w:rPr>
          <w:rFonts w:ascii="Times-Bold" w:hAnsi="Times-Bold" w:cs="Times-Bold"/>
          <w:b/>
          <w:bCs/>
          <w:sz w:val="16"/>
          <w:szCs w:val="16"/>
        </w:rPr>
        <w:t xml:space="preserve">DUCATION FROM A </w:t>
      </w:r>
      <w:r>
        <w:rPr>
          <w:rFonts w:ascii="Times-Bold" w:hAnsi="Times-Bold" w:cs="Times-Bold"/>
          <w:b/>
          <w:bCs/>
          <w:sz w:val="20"/>
          <w:szCs w:val="20"/>
        </w:rPr>
        <w:t>C</w:t>
      </w:r>
      <w:r>
        <w:rPr>
          <w:rFonts w:ascii="Times-Bold" w:hAnsi="Times-Bold" w:cs="Times-Bold"/>
          <w:b/>
          <w:bCs/>
          <w:sz w:val="16"/>
          <w:szCs w:val="16"/>
        </w:rPr>
        <w:t>HINESE</w:t>
      </w:r>
    </w:p>
    <w:p w:rsidR="00F92BD2" w:rsidRDefault="00D54182" w:rsidP="008A69EC">
      <w:pPr>
        <w:autoSpaceDE w:val="0"/>
        <w:autoSpaceDN w:val="0"/>
        <w:adjustRightInd w:val="0"/>
        <w:spacing w:after="0" w:line="240" w:lineRule="auto"/>
        <w:ind w:firstLine="720"/>
        <w:rPr>
          <w:rFonts w:ascii="Times-Bold" w:hAnsi="Times-Bold" w:cs="Times-Bold"/>
          <w:b/>
          <w:bCs/>
          <w:sz w:val="16"/>
          <w:szCs w:val="16"/>
        </w:rPr>
      </w:pPr>
      <w:r>
        <w:rPr>
          <w:rFonts w:ascii="Times-Bold" w:hAnsi="Times-Bold" w:cs="Times-Bold"/>
          <w:b/>
          <w:bCs/>
          <w:sz w:val="20"/>
          <w:szCs w:val="20"/>
        </w:rPr>
        <w:t>P</w:t>
      </w:r>
      <w:r>
        <w:rPr>
          <w:rFonts w:ascii="Times-Bold" w:hAnsi="Times-Bold" w:cs="Times-Bold"/>
          <w:b/>
          <w:bCs/>
          <w:sz w:val="16"/>
          <w:szCs w:val="16"/>
        </w:rPr>
        <w:t>ERSPECTIVE</w:t>
      </w:r>
      <w:r>
        <w:rPr>
          <w:rFonts w:ascii="Times-Bold" w:hAnsi="Times-Bold" w:cs="Times-Bold"/>
          <w:b/>
          <w:bCs/>
          <w:sz w:val="20"/>
          <w:szCs w:val="20"/>
        </w:rPr>
        <w:t xml:space="preserve">: </w:t>
      </w:r>
      <w:r>
        <w:rPr>
          <w:rFonts w:ascii="Times-Bold" w:hAnsi="Times-Bold" w:cs="Times-Bold"/>
          <w:b/>
          <w:bCs/>
          <w:sz w:val="16"/>
          <w:szCs w:val="16"/>
        </w:rPr>
        <w:t xml:space="preserve">THE </w:t>
      </w:r>
      <w:r>
        <w:rPr>
          <w:rFonts w:ascii="Times-Bold" w:hAnsi="Times-Bold" w:cs="Times-Bold"/>
          <w:b/>
          <w:bCs/>
          <w:sz w:val="20"/>
          <w:szCs w:val="20"/>
        </w:rPr>
        <w:t>I</w:t>
      </w:r>
      <w:r>
        <w:rPr>
          <w:rFonts w:ascii="Times-Bold" w:hAnsi="Times-Bold" w:cs="Times-Bold"/>
          <w:b/>
          <w:bCs/>
          <w:sz w:val="16"/>
          <w:szCs w:val="16"/>
        </w:rPr>
        <w:t xml:space="preserve">NTERNATIONALISATION </w:t>
      </w:r>
      <w:r>
        <w:rPr>
          <w:rFonts w:ascii="Times-Bold" w:hAnsi="Times-Bold" w:cs="Times-Bold"/>
          <w:b/>
          <w:bCs/>
          <w:sz w:val="20"/>
          <w:szCs w:val="20"/>
        </w:rPr>
        <w:t>D</w:t>
      </w:r>
      <w:r>
        <w:rPr>
          <w:rFonts w:ascii="Times-Bold" w:hAnsi="Times-Bold" w:cs="Times-Bold"/>
          <w:b/>
          <w:bCs/>
          <w:sz w:val="16"/>
          <w:szCs w:val="16"/>
        </w:rPr>
        <w:t xml:space="preserve">IMENSION </w:t>
      </w:r>
    </w:p>
    <w:p w:rsidR="00F92BD2" w:rsidRDefault="00F92BD2" w:rsidP="008A69EC">
      <w:pPr>
        <w:autoSpaceDE w:val="0"/>
        <w:autoSpaceDN w:val="0"/>
        <w:adjustRightInd w:val="0"/>
        <w:spacing w:after="0" w:line="240" w:lineRule="auto"/>
        <w:ind w:firstLine="720"/>
        <w:rPr>
          <w:rFonts w:ascii="Times-Bold" w:hAnsi="Times-Bold" w:cs="Times-Bold"/>
          <w:b/>
          <w:bCs/>
          <w:sz w:val="16"/>
          <w:szCs w:val="16"/>
        </w:rPr>
      </w:pPr>
      <w:r>
        <w:rPr>
          <w:rFonts w:ascii="Times-Bold" w:hAnsi="Times-Bold" w:cs="Times-Bold"/>
          <w:b/>
          <w:bCs/>
          <w:sz w:val="16"/>
          <w:szCs w:val="16"/>
        </w:rPr>
        <w:t xml:space="preserve">VIITORUL INV SUPERIOR EUROPEAN DIN PERSPECTIVA CHINEZA: </w:t>
      </w:r>
    </w:p>
    <w:p w:rsidR="00D54182" w:rsidRDefault="00F92BD2" w:rsidP="008A69EC">
      <w:pPr>
        <w:autoSpaceDE w:val="0"/>
        <w:autoSpaceDN w:val="0"/>
        <w:adjustRightInd w:val="0"/>
        <w:spacing w:after="0" w:line="240" w:lineRule="auto"/>
        <w:ind w:firstLine="720"/>
        <w:rPr>
          <w:rFonts w:ascii="Times-Bold" w:hAnsi="Times-Bold" w:cs="Times-Bold"/>
          <w:b/>
          <w:bCs/>
          <w:sz w:val="20"/>
          <w:szCs w:val="20"/>
        </w:rPr>
      </w:pPr>
      <w:proofErr w:type="gramStart"/>
      <w:r>
        <w:rPr>
          <w:rFonts w:ascii="Times-Bold" w:hAnsi="Times-Bold" w:cs="Times-Bold"/>
          <w:b/>
          <w:bCs/>
          <w:sz w:val="16"/>
          <w:szCs w:val="16"/>
        </w:rPr>
        <w:t>INTERNATIONALIZAREA  DIMENSIUNII</w:t>
      </w:r>
      <w:proofErr w:type="gramEnd"/>
      <w:r>
        <w:rPr>
          <w:rFonts w:ascii="Times-Bold" w:hAnsi="Times-Bold" w:cs="Times-Bold"/>
          <w:b/>
          <w:bCs/>
          <w:sz w:val="16"/>
          <w:szCs w:val="16"/>
        </w:rPr>
        <w:t xml:space="preserve">   </w:t>
      </w:r>
      <w:r w:rsidR="00D54182">
        <w:rPr>
          <w:rFonts w:ascii="Times-Bold" w:hAnsi="Times-Bold" w:cs="Times-Bold"/>
          <w:b/>
          <w:bCs/>
          <w:sz w:val="20"/>
          <w:szCs w:val="20"/>
        </w:rPr>
        <w:t>............</w:t>
      </w:r>
      <w:r>
        <w:rPr>
          <w:rFonts w:ascii="Times-Bold" w:hAnsi="Times-Bold" w:cs="Times-Bold"/>
          <w:b/>
          <w:bCs/>
          <w:sz w:val="20"/>
          <w:szCs w:val="20"/>
        </w:rPr>
        <w:t>................................</w:t>
      </w:r>
      <w:r w:rsidR="00D54182">
        <w:rPr>
          <w:rFonts w:ascii="Times-Bold" w:hAnsi="Times-Bold" w:cs="Times-Bold"/>
          <w:b/>
          <w:bCs/>
          <w:sz w:val="20"/>
          <w:szCs w:val="20"/>
        </w:rPr>
        <w:t>....................191</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How Chinese and European Higher Education Relate to Each Other................</w:t>
      </w:r>
      <w:r w:rsidR="00117C7D">
        <w:rPr>
          <w:rFonts w:ascii="Times-Italic" w:hAnsi="Times-Italic" w:cs="Times-Italic"/>
          <w:i/>
          <w:iCs/>
          <w:sz w:val="20"/>
          <w:szCs w:val="20"/>
        </w:rPr>
        <w:t>...</w:t>
      </w:r>
      <w:r>
        <w:rPr>
          <w:rFonts w:ascii="Times-Italic" w:hAnsi="Times-Italic" w:cs="Times-Italic"/>
          <w:i/>
          <w:iCs/>
          <w:sz w:val="20"/>
          <w:szCs w:val="20"/>
        </w:rPr>
        <w:t>......191</w:t>
      </w:r>
    </w:p>
    <w:p w:rsidR="00117C7D"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Tensions in Expectations for Chinese Overseas</w:t>
      </w:r>
      <w:r w:rsidR="00117C7D">
        <w:rPr>
          <w:rFonts w:ascii="Times-Italic" w:hAnsi="Times-Italic" w:cs="Times-Italic"/>
          <w:i/>
          <w:iCs/>
          <w:sz w:val="20"/>
          <w:szCs w:val="20"/>
        </w:rPr>
        <w:t xml:space="preserve"> </w:t>
      </w:r>
      <w:proofErr w:type="gramStart"/>
      <w:r w:rsidR="00117C7D">
        <w:rPr>
          <w:rFonts w:ascii="Times-Italic" w:hAnsi="Times-Italic" w:cs="Times-Italic"/>
          <w:i/>
          <w:iCs/>
          <w:sz w:val="20"/>
          <w:szCs w:val="20"/>
        </w:rPr>
        <w:t>Students  /</w:t>
      </w:r>
      <w:proofErr w:type="gramEnd"/>
      <w:r w:rsidR="00117C7D">
        <w:rPr>
          <w:rFonts w:ascii="Times-Italic" w:hAnsi="Times-Italic" w:cs="Times-Italic"/>
          <w:i/>
          <w:iCs/>
          <w:sz w:val="20"/>
          <w:szCs w:val="20"/>
        </w:rPr>
        <w:t xml:space="preserve"> </w:t>
      </w:r>
    </w:p>
    <w:p w:rsidR="00D54182" w:rsidRDefault="00117C7D"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Tensiuni in Asteptarile Studentilor Chinezi din Strainatate</w:t>
      </w:r>
      <w:r w:rsidR="00D54182">
        <w:rPr>
          <w:rFonts w:ascii="Times-Italic" w:hAnsi="Times-Italic" w:cs="Times-Italic"/>
          <w:i/>
          <w:iCs/>
          <w:sz w:val="20"/>
          <w:szCs w:val="20"/>
        </w:rPr>
        <w:t>..............................</w:t>
      </w:r>
      <w:r>
        <w:rPr>
          <w:rFonts w:ascii="Times-Italic" w:hAnsi="Times-Italic" w:cs="Times-Italic"/>
          <w:i/>
          <w:iCs/>
          <w:sz w:val="20"/>
          <w:szCs w:val="20"/>
        </w:rPr>
        <w:t>..</w:t>
      </w:r>
      <w:r w:rsidR="00D54182">
        <w:rPr>
          <w:rFonts w:ascii="Times-Italic" w:hAnsi="Times-Italic" w:cs="Times-Italic"/>
          <w:i/>
          <w:iCs/>
          <w:sz w:val="20"/>
          <w:szCs w:val="20"/>
        </w:rPr>
        <w:t>...</w:t>
      </w:r>
      <w:r>
        <w:rPr>
          <w:rFonts w:ascii="Times-Italic" w:hAnsi="Times-Italic" w:cs="Times-Italic"/>
          <w:i/>
          <w:iCs/>
          <w:sz w:val="20"/>
          <w:szCs w:val="20"/>
        </w:rPr>
        <w:t>.</w:t>
      </w:r>
      <w:r w:rsidR="00D54182">
        <w:rPr>
          <w:rFonts w:ascii="Times-Italic" w:hAnsi="Times-Italic" w:cs="Times-Italic"/>
          <w:i/>
          <w:iCs/>
          <w:sz w:val="20"/>
          <w:szCs w:val="20"/>
        </w:rPr>
        <w:t>.......193</w:t>
      </w:r>
    </w:p>
    <w:p w:rsidR="00830633"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Participating in the Chinese Higher Education </w:t>
      </w:r>
      <w:proofErr w:type="gramStart"/>
      <w:r>
        <w:rPr>
          <w:rFonts w:ascii="Times-Italic" w:hAnsi="Times-Italic" w:cs="Times-Italic"/>
          <w:i/>
          <w:iCs/>
          <w:sz w:val="20"/>
          <w:szCs w:val="20"/>
        </w:rPr>
        <w:t>Market</w:t>
      </w:r>
      <w:r w:rsidR="00830633">
        <w:rPr>
          <w:rFonts w:ascii="Times-Italic" w:hAnsi="Times-Italic" w:cs="Times-Italic"/>
          <w:i/>
          <w:iCs/>
          <w:sz w:val="20"/>
          <w:szCs w:val="20"/>
        </w:rPr>
        <w:t xml:space="preserve">  /</w:t>
      </w:r>
      <w:proofErr w:type="gramEnd"/>
      <w:r w:rsidR="00830633">
        <w:rPr>
          <w:rFonts w:ascii="Times-Italic" w:hAnsi="Times-Italic" w:cs="Times-Italic"/>
          <w:i/>
          <w:iCs/>
          <w:sz w:val="20"/>
          <w:szCs w:val="20"/>
        </w:rPr>
        <w:t xml:space="preserve"> </w:t>
      </w:r>
    </w:p>
    <w:p w:rsidR="00D54182" w:rsidRDefault="00830633"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Participarea pe Piata Chuneza de Invatamant Superior </w:t>
      </w:r>
      <w:r w:rsidR="00D54182">
        <w:rPr>
          <w:rFonts w:ascii="Times-Italic" w:hAnsi="Times-Italic" w:cs="Times-Italic"/>
          <w:i/>
          <w:iCs/>
          <w:sz w:val="20"/>
          <w:szCs w:val="20"/>
        </w:rPr>
        <w:t>................................</w:t>
      </w:r>
      <w:r w:rsidR="00117C7D">
        <w:rPr>
          <w:rFonts w:ascii="Times-Italic" w:hAnsi="Times-Italic" w:cs="Times-Italic"/>
          <w:i/>
          <w:iCs/>
          <w:sz w:val="20"/>
          <w:szCs w:val="20"/>
        </w:rPr>
        <w:t>....</w:t>
      </w:r>
      <w:r w:rsidR="00D54182">
        <w:rPr>
          <w:rFonts w:ascii="Times-Italic" w:hAnsi="Times-Italic" w:cs="Times-Italic"/>
          <w:i/>
          <w:iCs/>
          <w:sz w:val="20"/>
          <w:szCs w:val="20"/>
        </w:rPr>
        <w:t>...</w:t>
      </w:r>
      <w:r w:rsidR="00117C7D">
        <w:rPr>
          <w:rFonts w:ascii="Times-Italic" w:hAnsi="Times-Italic" w:cs="Times-Italic"/>
          <w:i/>
          <w:iCs/>
          <w:sz w:val="20"/>
          <w:szCs w:val="20"/>
        </w:rPr>
        <w:t>.</w:t>
      </w:r>
      <w:r w:rsidR="00D54182">
        <w:rPr>
          <w:rFonts w:ascii="Times-Italic" w:hAnsi="Times-Italic" w:cs="Times-Italic"/>
          <w:i/>
          <w:iCs/>
          <w:sz w:val="20"/>
          <w:szCs w:val="20"/>
        </w:rPr>
        <w:t>......196</w:t>
      </w:r>
    </w:p>
    <w:p w:rsidR="00830633"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The Potential in China for European Higher </w:t>
      </w:r>
      <w:proofErr w:type="gramStart"/>
      <w:r>
        <w:rPr>
          <w:rFonts w:ascii="Times-Italic" w:hAnsi="Times-Italic" w:cs="Times-Italic"/>
          <w:i/>
          <w:iCs/>
          <w:sz w:val="20"/>
          <w:szCs w:val="20"/>
        </w:rPr>
        <w:t>Education</w:t>
      </w:r>
      <w:r w:rsidR="00830633">
        <w:rPr>
          <w:rFonts w:ascii="Times-Italic" w:hAnsi="Times-Italic" w:cs="Times-Italic"/>
          <w:i/>
          <w:iCs/>
          <w:sz w:val="20"/>
          <w:szCs w:val="20"/>
        </w:rPr>
        <w:t xml:space="preserve">  /</w:t>
      </w:r>
      <w:proofErr w:type="gramEnd"/>
      <w:r w:rsidR="00830633">
        <w:rPr>
          <w:rFonts w:ascii="Times-Italic" w:hAnsi="Times-Italic" w:cs="Times-Italic"/>
          <w:i/>
          <w:iCs/>
          <w:sz w:val="20"/>
          <w:szCs w:val="20"/>
        </w:rPr>
        <w:t xml:space="preserve"> </w:t>
      </w:r>
    </w:p>
    <w:p w:rsidR="00D54182" w:rsidRDefault="00830633"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Potentialul pentru Invatamantul Superior European in China    </w:t>
      </w:r>
      <w:r w:rsidR="00D54182">
        <w:rPr>
          <w:rFonts w:ascii="Times-Italic" w:hAnsi="Times-Italic" w:cs="Times-Italic"/>
          <w:i/>
          <w:iCs/>
          <w:sz w:val="20"/>
          <w:szCs w:val="20"/>
        </w:rPr>
        <w:t>...................</w:t>
      </w:r>
      <w:r w:rsidR="00117C7D">
        <w:rPr>
          <w:rFonts w:ascii="Times-Italic" w:hAnsi="Times-Italic" w:cs="Times-Italic"/>
          <w:i/>
          <w:iCs/>
          <w:sz w:val="20"/>
          <w:szCs w:val="20"/>
        </w:rPr>
        <w:t>....</w:t>
      </w:r>
      <w:r w:rsidR="00D54182">
        <w:rPr>
          <w:rFonts w:ascii="Times-Italic" w:hAnsi="Times-Italic" w:cs="Times-Italic"/>
          <w:i/>
          <w:iCs/>
          <w:sz w:val="20"/>
          <w:szCs w:val="20"/>
        </w:rPr>
        <w:t>.......</w:t>
      </w:r>
      <w:r w:rsidR="00117C7D">
        <w:rPr>
          <w:rFonts w:ascii="Times-Italic" w:hAnsi="Times-Italic" w:cs="Times-Italic"/>
          <w:i/>
          <w:iCs/>
          <w:sz w:val="20"/>
          <w:szCs w:val="20"/>
        </w:rPr>
        <w:t>.</w:t>
      </w:r>
      <w:r w:rsidR="00D54182">
        <w:rPr>
          <w:rFonts w:ascii="Times-Italic" w:hAnsi="Times-Italic" w:cs="Times-Italic"/>
          <w:i/>
          <w:iCs/>
          <w:sz w:val="20"/>
          <w:szCs w:val="20"/>
        </w:rPr>
        <w:t>.....197</w:t>
      </w:r>
    </w:p>
    <w:p w:rsidR="00D54182" w:rsidRDefault="00830633"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Implications for the </w:t>
      </w:r>
      <w:proofErr w:type="gramStart"/>
      <w:r>
        <w:rPr>
          <w:rFonts w:ascii="Times-Italic" w:hAnsi="Times-Italic" w:cs="Times-Italic"/>
          <w:i/>
          <w:iCs/>
          <w:sz w:val="20"/>
          <w:szCs w:val="20"/>
        </w:rPr>
        <w:t xml:space="preserve">Scenarios </w:t>
      </w:r>
      <w:r w:rsidR="00117C7D">
        <w:rPr>
          <w:rFonts w:ascii="Times-Italic" w:hAnsi="Times-Italic" w:cs="Times-Italic"/>
          <w:i/>
          <w:iCs/>
          <w:sz w:val="20"/>
          <w:szCs w:val="20"/>
        </w:rPr>
        <w:t xml:space="preserve"> /</w:t>
      </w:r>
      <w:proofErr w:type="gramEnd"/>
      <w:r>
        <w:rPr>
          <w:rFonts w:ascii="Times-Italic" w:hAnsi="Times-Italic" w:cs="Times-Italic"/>
          <w:i/>
          <w:iCs/>
          <w:sz w:val="20"/>
          <w:szCs w:val="20"/>
        </w:rPr>
        <w:t xml:space="preserve">   </w:t>
      </w:r>
      <w:r w:rsidR="00117C7D">
        <w:rPr>
          <w:rFonts w:ascii="Times-Italic" w:hAnsi="Times-Italic" w:cs="Times-Italic"/>
          <w:i/>
          <w:iCs/>
          <w:sz w:val="20"/>
          <w:szCs w:val="20"/>
        </w:rPr>
        <w:t>Implicatii pentru Scenarii.......</w:t>
      </w:r>
      <w:r w:rsidR="00D54182">
        <w:rPr>
          <w:rFonts w:ascii="Times-Italic" w:hAnsi="Times-Italic" w:cs="Times-Italic"/>
          <w:i/>
          <w:iCs/>
          <w:sz w:val="20"/>
          <w:szCs w:val="20"/>
        </w:rPr>
        <w:t>.</w:t>
      </w:r>
      <w:r>
        <w:rPr>
          <w:rFonts w:ascii="Times-Italic" w:hAnsi="Times-Italic" w:cs="Times-Italic"/>
          <w:i/>
          <w:iCs/>
          <w:sz w:val="20"/>
          <w:szCs w:val="20"/>
        </w:rPr>
        <w:t>.</w:t>
      </w:r>
      <w:r w:rsidR="00D54182">
        <w:rPr>
          <w:rFonts w:ascii="Times-Italic" w:hAnsi="Times-Italic" w:cs="Times-Italic"/>
          <w:i/>
          <w:iCs/>
          <w:sz w:val="20"/>
          <w:szCs w:val="20"/>
        </w:rPr>
        <w:t>............................</w:t>
      </w:r>
      <w:r w:rsidR="00117C7D">
        <w:rPr>
          <w:rFonts w:ascii="Times-Italic" w:hAnsi="Times-Italic" w:cs="Times-Italic"/>
          <w:i/>
          <w:iCs/>
          <w:sz w:val="20"/>
          <w:szCs w:val="20"/>
        </w:rPr>
        <w:t>.</w:t>
      </w:r>
      <w:r>
        <w:rPr>
          <w:rFonts w:ascii="Times-Italic" w:hAnsi="Times-Italic" w:cs="Times-Italic"/>
          <w:i/>
          <w:iCs/>
          <w:sz w:val="20"/>
          <w:szCs w:val="20"/>
        </w:rPr>
        <w:t>..</w:t>
      </w:r>
      <w:r w:rsidR="00D54182">
        <w:rPr>
          <w:rFonts w:ascii="Times-Italic" w:hAnsi="Times-Italic" w:cs="Times-Italic"/>
          <w:i/>
          <w:iCs/>
          <w:sz w:val="20"/>
          <w:szCs w:val="20"/>
        </w:rPr>
        <w:t>..198</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Discussion ..............................................................................................................</w:t>
      </w:r>
      <w:r w:rsidR="00117C7D">
        <w:rPr>
          <w:rFonts w:ascii="Times-Italic" w:hAnsi="Times-Italic" w:cs="Times-Italic"/>
          <w:i/>
          <w:iCs/>
          <w:sz w:val="20"/>
          <w:szCs w:val="20"/>
        </w:rPr>
        <w:t>..</w:t>
      </w:r>
      <w:r>
        <w:rPr>
          <w:rFonts w:ascii="Times-Italic" w:hAnsi="Times-Italic" w:cs="Times-Italic"/>
          <w:i/>
          <w:iCs/>
          <w:sz w:val="20"/>
          <w:szCs w:val="20"/>
        </w:rPr>
        <w:t>..</w:t>
      </w:r>
      <w:r w:rsidR="00830633">
        <w:rPr>
          <w:rFonts w:ascii="Times-Italic" w:hAnsi="Times-Italic" w:cs="Times-Italic"/>
          <w:i/>
          <w:iCs/>
          <w:sz w:val="20"/>
          <w:szCs w:val="20"/>
        </w:rPr>
        <w:t>.</w:t>
      </w:r>
      <w:r>
        <w:rPr>
          <w:rFonts w:ascii="Times-Italic" w:hAnsi="Times-Italic" w:cs="Times-Italic"/>
          <w:i/>
          <w:iCs/>
          <w:sz w:val="20"/>
          <w:szCs w:val="20"/>
        </w:rPr>
        <w:t>.199</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References ..............................................................................................................</w:t>
      </w:r>
      <w:r w:rsidR="00117C7D">
        <w:rPr>
          <w:rFonts w:ascii="Times-Italic" w:hAnsi="Times-Italic" w:cs="Times-Italic"/>
          <w:i/>
          <w:iCs/>
          <w:sz w:val="20"/>
          <w:szCs w:val="20"/>
        </w:rPr>
        <w:t>..</w:t>
      </w:r>
      <w:r>
        <w:rPr>
          <w:rFonts w:ascii="Times-Italic" w:hAnsi="Times-Italic" w:cs="Times-Italic"/>
          <w:i/>
          <w:iCs/>
          <w:sz w:val="20"/>
          <w:szCs w:val="20"/>
        </w:rPr>
        <w:t>...201</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250647" w:rsidRDefault="00D54182" w:rsidP="00D54182">
      <w:pPr>
        <w:autoSpaceDE w:val="0"/>
        <w:autoSpaceDN w:val="0"/>
        <w:adjustRightInd w:val="0"/>
        <w:spacing w:after="0" w:line="240" w:lineRule="auto"/>
        <w:rPr>
          <w:rFonts w:ascii="Times-Bold" w:hAnsi="Times-Bold" w:cs="Times-Bold"/>
          <w:b/>
          <w:bCs/>
          <w:sz w:val="16"/>
          <w:szCs w:val="16"/>
        </w:rPr>
      </w:pPr>
      <w:r>
        <w:rPr>
          <w:rFonts w:ascii="Times-Bold" w:hAnsi="Times-Bold" w:cs="Times-Bold"/>
          <w:b/>
          <w:bCs/>
          <w:sz w:val="20"/>
          <w:szCs w:val="20"/>
        </w:rPr>
        <w:t xml:space="preserve">18 </w:t>
      </w:r>
      <w:r w:rsidR="008A69EC">
        <w:rPr>
          <w:rFonts w:ascii="Times-Bold" w:hAnsi="Times-Bold" w:cs="Times-Bold"/>
          <w:b/>
          <w:bCs/>
          <w:sz w:val="20"/>
          <w:szCs w:val="20"/>
        </w:rPr>
        <w:tab/>
      </w:r>
      <w:r>
        <w:rPr>
          <w:rFonts w:ascii="Times-Bold" w:hAnsi="Times-Bold" w:cs="Times-Bold"/>
          <w:b/>
          <w:bCs/>
          <w:sz w:val="20"/>
          <w:szCs w:val="20"/>
        </w:rPr>
        <w:t>L</w:t>
      </w:r>
      <w:r>
        <w:rPr>
          <w:rFonts w:ascii="Times-Bold" w:hAnsi="Times-Bold" w:cs="Times-Bold"/>
          <w:b/>
          <w:bCs/>
          <w:sz w:val="16"/>
          <w:szCs w:val="16"/>
        </w:rPr>
        <w:t xml:space="preserve">ATIN </w:t>
      </w:r>
      <w:r>
        <w:rPr>
          <w:rFonts w:ascii="Times-Bold" w:hAnsi="Times-Bold" w:cs="Times-Bold"/>
          <w:b/>
          <w:bCs/>
          <w:sz w:val="20"/>
          <w:szCs w:val="20"/>
        </w:rPr>
        <w:t>A</w:t>
      </w:r>
      <w:r>
        <w:rPr>
          <w:rFonts w:ascii="Times-Bold" w:hAnsi="Times-Bold" w:cs="Times-Bold"/>
          <w:b/>
          <w:bCs/>
          <w:sz w:val="16"/>
          <w:szCs w:val="16"/>
        </w:rPr>
        <w:t xml:space="preserve">MERICA </w:t>
      </w:r>
      <w:r>
        <w:rPr>
          <w:rFonts w:ascii="Times-Bold" w:hAnsi="Times-Bold" w:cs="Times-Bold"/>
          <w:b/>
          <w:bCs/>
          <w:sz w:val="20"/>
          <w:szCs w:val="20"/>
        </w:rPr>
        <w:t>G</w:t>
      </w:r>
      <w:r>
        <w:rPr>
          <w:rFonts w:ascii="Times-Bold" w:hAnsi="Times-Bold" w:cs="Times-Bold"/>
          <w:b/>
          <w:bCs/>
          <w:sz w:val="16"/>
          <w:szCs w:val="16"/>
        </w:rPr>
        <w:t xml:space="preserve">AZES UPON </w:t>
      </w:r>
      <w:r>
        <w:rPr>
          <w:rFonts w:ascii="Times-Bold" w:hAnsi="Times-Bold" w:cs="Times-Bold"/>
          <w:b/>
          <w:bCs/>
          <w:sz w:val="20"/>
          <w:szCs w:val="20"/>
        </w:rPr>
        <w:t>E</w:t>
      </w:r>
      <w:r>
        <w:rPr>
          <w:rFonts w:ascii="Times-Bold" w:hAnsi="Times-Bold" w:cs="Times-Bold"/>
          <w:b/>
          <w:bCs/>
          <w:sz w:val="16"/>
          <w:szCs w:val="16"/>
        </w:rPr>
        <w:t xml:space="preserve">UROPE AS A </w:t>
      </w:r>
      <w:r>
        <w:rPr>
          <w:rFonts w:ascii="Times-Bold" w:hAnsi="Times-Bold" w:cs="Times-Bold"/>
          <w:b/>
          <w:bCs/>
          <w:sz w:val="20"/>
          <w:szCs w:val="20"/>
        </w:rPr>
        <w:t>W</w:t>
      </w:r>
      <w:r>
        <w:rPr>
          <w:rFonts w:ascii="Times-Bold" w:hAnsi="Times-Bold" w:cs="Times-Bold"/>
          <w:b/>
          <w:bCs/>
          <w:sz w:val="16"/>
          <w:szCs w:val="16"/>
        </w:rPr>
        <w:t xml:space="preserve">ORLD </w:t>
      </w:r>
      <w:proofErr w:type="gramStart"/>
      <w:r>
        <w:rPr>
          <w:rFonts w:ascii="Times-Bold" w:hAnsi="Times-Bold" w:cs="Times-Bold"/>
          <w:b/>
          <w:bCs/>
          <w:sz w:val="20"/>
          <w:szCs w:val="20"/>
        </w:rPr>
        <w:t>R</w:t>
      </w:r>
      <w:r>
        <w:rPr>
          <w:rFonts w:ascii="Times-Bold" w:hAnsi="Times-Bold" w:cs="Times-Bold"/>
          <w:b/>
          <w:bCs/>
          <w:sz w:val="16"/>
          <w:szCs w:val="16"/>
        </w:rPr>
        <w:t xml:space="preserve">EGION </w:t>
      </w:r>
      <w:r w:rsidR="00250647">
        <w:rPr>
          <w:rFonts w:ascii="Times-Bold" w:hAnsi="Times-Bold" w:cs="Times-Bold"/>
          <w:b/>
          <w:bCs/>
          <w:sz w:val="16"/>
          <w:szCs w:val="16"/>
        </w:rPr>
        <w:t xml:space="preserve"> /</w:t>
      </w:r>
      <w:proofErr w:type="gramEnd"/>
      <w:r w:rsidR="00250647">
        <w:rPr>
          <w:rFonts w:ascii="Times-Bold" w:hAnsi="Times-Bold" w:cs="Times-Bold"/>
          <w:b/>
          <w:bCs/>
          <w:sz w:val="16"/>
          <w:szCs w:val="16"/>
        </w:rPr>
        <w:t xml:space="preserve"> </w:t>
      </w:r>
    </w:p>
    <w:p w:rsidR="00D54182" w:rsidRDefault="00250647" w:rsidP="00250647">
      <w:pPr>
        <w:autoSpaceDE w:val="0"/>
        <w:autoSpaceDN w:val="0"/>
        <w:adjustRightInd w:val="0"/>
        <w:spacing w:after="0" w:line="240" w:lineRule="auto"/>
        <w:ind w:firstLine="720"/>
        <w:rPr>
          <w:rFonts w:ascii="Times-Bold" w:hAnsi="Times-Bold" w:cs="Times-Bold"/>
          <w:b/>
          <w:bCs/>
          <w:sz w:val="20"/>
          <w:szCs w:val="20"/>
        </w:rPr>
      </w:pPr>
      <w:r>
        <w:rPr>
          <w:rFonts w:ascii="Times-Bold" w:hAnsi="Times-Bold" w:cs="Times-Bold"/>
          <w:b/>
          <w:bCs/>
          <w:sz w:val="16"/>
          <w:szCs w:val="16"/>
        </w:rPr>
        <w:t xml:space="preserve">AMERICA LATINA PRIVESTE EUROPA CA O REGIUNE A </w:t>
      </w:r>
      <w:proofErr w:type="gramStart"/>
      <w:r>
        <w:rPr>
          <w:rFonts w:ascii="Times-Bold" w:hAnsi="Times-Bold" w:cs="Times-Bold"/>
          <w:b/>
          <w:bCs/>
          <w:sz w:val="16"/>
          <w:szCs w:val="16"/>
        </w:rPr>
        <w:t>LUMII  …</w:t>
      </w:r>
      <w:proofErr w:type="gramEnd"/>
      <w:r>
        <w:rPr>
          <w:rFonts w:ascii="Times-Bold" w:hAnsi="Times-Bold" w:cs="Times-Bold"/>
          <w:b/>
          <w:bCs/>
          <w:sz w:val="16"/>
          <w:szCs w:val="16"/>
        </w:rPr>
        <w:t>….</w:t>
      </w:r>
      <w:r w:rsidR="00D54182">
        <w:rPr>
          <w:rFonts w:ascii="Times-Bold" w:hAnsi="Times-Bold" w:cs="Times-Bold"/>
          <w:b/>
          <w:bCs/>
          <w:sz w:val="20"/>
          <w:szCs w:val="20"/>
        </w:rPr>
        <w:t>..........................203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Between two </w:t>
      </w:r>
      <w:proofErr w:type="gramStart"/>
      <w:r>
        <w:rPr>
          <w:rFonts w:ascii="Times-Italic" w:hAnsi="Times-Italic" w:cs="Times-Italic"/>
          <w:i/>
          <w:iCs/>
          <w:sz w:val="20"/>
          <w:szCs w:val="20"/>
        </w:rPr>
        <w:t xml:space="preserve">Empires </w:t>
      </w:r>
      <w:r w:rsidR="00250647">
        <w:rPr>
          <w:rFonts w:ascii="Times-Italic" w:hAnsi="Times-Italic" w:cs="Times-Italic"/>
          <w:i/>
          <w:iCs/>
          <w:sz w:val="20"/>
          <w:szCs w:val="20"/>
        </w:rPr>
        <w:t xml:space="preserve"> /</w:t>
      </w:r>
      <w:proofErr w:type="gramEnd"/>
      <w:r w:rsidR="001A2A69">
        <w:rPr>
          <w:rFonts w:ascii="Times-Italic" w:hAnsi="Times-Italic" w:cs="Times-Italic"/>
          <w:i/>
          <w:iCs/>
          <w:sz w:val="20"/>
          <w:szCs w:val="20"/>
        </w:rPr>
        <w:t xml:space="preserve">  </w:t>
      </w:r>
      <w:r w:rsidR="00250647">
        <w:rPr>
          <w:rFonts w:ascii="Times-Italic" w:hAnsi="Times-Italic" w:cs="Times-Italic"/>
          <w:i/>
          <w:iCs/>
          <w:sz w:val="20"/>
          <w:szCs w:val="20"/>
        </w:rPr>
        <w:t xml:space="preserve"> Intre Doua Imperii</w:t>
      </w:r>
      <w:r w:rsidR="001A2A69">
        <w:rPr>
          <w:rFonts w:ascii="Times-Italic" w:hAnsi="Times-Italic" w:cs="Times-Italic"/>
          <w:i/>
          <w:iCs/>
          <w:sz w:val="20"/>
          <w:szCs w:val="20"/>
        </w:rPr>
        <w:t xml:space="preserve">  </w:t>
      </w:r>
      <w:r>
        <w:rPr>
          <w:rFonts w:ascii="Times-Italic" w:hAnsi="Times-Italic" w:cs="Times-Italic"/>
          <w:i/>
          <w:iCs/>
          <w:sz w:val="20"/>
          <w:szCs w:val="20"/>
        </w:rPr>
        <w:t>..............................................................203</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Democracy, Europe and Latin America....</w:t>
      </w:r>
      <w:r w:rsidR="00250647">
        <w:rPr>
          <w:rFonts w:ascii="Times-Italic" w:hAnsi="Times-Italic" w:cs="Times-Italic"/>
          <w:i/>
          <w:iCs/>
          <w:sz w:val="20"/>
          <w:szCs w:val="20"/>
        </w:rPr>
        <w:t xml:space="preserve">    </w:t>
      </w:r>
      <w:r>
        <w:rPr>
          <w:rFonts w:ascii="Times-Italic" w:hAnsi="Times-Italic" w:cs="Times-Italic"/>
          <w:i/>
          <w:iCs/>
          <w:sz w:val="20"/>
          <w:szCs w:val="20"/>
        </w:rPr>
        <w:t>................................................................204</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 xml:space="preserve">Universities, Culture, </w:t>
      </w:r>
      <w:proofErr w:type="gramStart"/>
      <w:r>
        <w:rPr>
          <w:rFonts w:ascii="Times-Italic" w:hAnsi="Times-Italic" w:cs="Times-Italic"/>
          <w:i/>
          <w:iCs/>
          <w:sz w:val="20"/>
          <w:szCs w:val="20"/>
        </w:rPr>
        <w:t>Language ...........</w:t>
      </w:r>
      <w:proofErr w:type="gramEnd"/>
      <w:r w:rsidR="00250647">
        <w:rPr>
          <w:rFonts w:ascii="Times-Italic" w:hAnsi="Times-Italic" w:cs="Times-Italic"/>
          <w:i/>
          <w:iCs/>
          <w:sz w:val="20"/>
          <w:szCs w:val="20"/>
        </w:rPr>
        <w:t xml:space="preserve">   </w:t>
      </w:r>
      <w:r>
        <w:rPr>
          <w:rFonts w:ascii="Times-Italic" w:hAnsi="Times-Italic" w:cs="Times-Italic"/>
          <w:i/>
          <w:iCs/>
          <w:sz w:val="20"/>
          <w:szCs w:val="20"/>
        </w:rPr>
        <w:t>...........................................................</w:t>
      </w:r>
      <w:r w:rsidR="00250647">
        <w:rPr>
          <w:rFonts w:ascii="Times-Italic" w:hAnsi="Times-Italic" w:cs="Times-Italic"/>
          <w:i/>
          <w:iCs/>
          <w:sz w:val="20"/>
          <w:szCs w:val="20"/>
        </w:rPr>
        <w:t>.</w:t>
      </w:r>
      <w:r>
        <w:rPr>
          <w:rFonts w:ascii="Times-Italic" w:hAnsi="Times-Italic" w:cs="Times-Italic"/>
          <w:i/>
          <w:iCs/>
          <w:sz w:val="20"/>
          <w:szCs w:val="20"/>
        </w:rPr>
        <w:t>.........205</w:t>
      </w:r>
    </w:p>
    <w:p w:rsidR="00D54182" w:rsidRDefault="00D54182" w:rsidP="00D54182">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Integration and Disintegration..............</w:t>
      </w:r>
      <w:r w:rsidR="00250647">
        <w:rPr>
          <w:rFonts w:ascii="Times-Italic" w:hAnsi="Times-Italic" w:cs="Times-Italic"/>
          <w:i/>
          <w:iCs/>
          <w:sz w:val="20"/>
          <w:szCs w:val="20"/>
        </w:rPr>
        <w:t xml:space="preserve">    </w:t>
      </w:r>
      <w:r>
        <w:rPr>
          <w:rFonts w:ascii="Times-Italic" w:hAnsi="Times-Italic" w:cs="Times-Italic"/>
          <w:i/>
          <w:iCs/>
          <w:sz w:val="20"/>
          <w:szCs w:val="20"/>
        </w:rPr>
        <w:t>.......................................................</w:t>
      </w:r>
      <w:r w:rsidR="00250647">
        <w:rPr>
          <w:rFonts w:ascii="Times-Italic" w:hAnsi="Times-Italic" w:cs="Times-Italic"/>
          <w:i/>
          <w:iCs/>
          <w:sz w:val="20"/>
          <w:szCs w:val="20"/>
        </w:rPr>
        <w:t>.</w:t>
      </w:r>
      <w:r>
        <w:rPr>
          <w:rFonts w:ascii="Times-Italic" w:hAnsi="Times-Italic" w:cs="Times-Italic"/>
          <w:i/>
          <w:iCs/>
          <w:sz w:val="20"/>
          <w:szCs w:val="20"/>
        </w:rPr>
        <w:t>.............206</w:t>
      </w:r>
    </w:p>
    <w:p w:rsidR="008A69EC" w:rsidRDefault="008A69EC" w:rsidP="00D54182">
      <w:pPr>
        <w:autoSpaceDE w:val="0"/>
        <w:autoSpaceDN w:val="0"/>
        <w:adjustRightInd w:val="0"/>
        <w:spacing w:after="0" w:line="240" w:lineRule="auto"/>
        <w:rPr>
          <w:rFonts w:ascii="Times-Bold" w:hAnsi="Times-Bold" w:cs="Times-Bold"/>
          <w:b/>
          <w:bCs/>
          <w:sz w:val="20"/>
          <w:szCs w:val="20"/>
        </w:rPr>
      </w:pPr>
    </w:p>
    <w:p w:rsidR="00250647" w:rsidRDefault="00D54182" w:rsidP="00D54182">
      <w:pPr>
        <w:autoSpaceDE w:val="0"/>
        <w:autoSpaceDN w:val="0"/>
        <w:adjustRightInd w:val="0"/>
        <w:spacing w:after="0" w:line="240" w:lineRule="auto"/>
        <w:rPr>
          <w:rFonts w:ascii="Times-Bold" w:hAnsi="Times-Bold" w:cs="Times-Bold"/>
          <w:b/>
          <w:bCs/>
          <w:sz w:val="16"/>
          <w:szCs w:val="16"/>
        </w:rPr>
      </w:pPr>
      <w:r>
        <w:rPr>
          <w:rFonts w:ascii="Times-Bold" w:hAnsi="Times-Bold" w:cs="Times-Bold"/>
          <w:b/>
          <w:bCs/>
          <w:sz w:val="20"/>
          <w:szCs w:val="20"/>
        </w:rPr>
        <w:t xml:space="preserve">19 </w:t>
      </w:r>
      <w:r w:rsidR="008A69EC">
        <w:rPr>
          <w:rFonts w:ascii="Times-Bold" w:hAnsi="Times-Bold" w:cs="Times-Bold"/>
          <w:b/>
          <w:bCs/>
          <w:sz w:val="20"/>
          <w:szCs w:val="20"/>
        </w:rPr>
        <w:tab/>
      </w:r>
      <w:r>
        <w:rPr>
          <w:rFonts w:ascii="Times-Bold" w:hAnsi="Times-Bold" w:cs="Times-Bold"/>
          <w:b/>
          <w:bCs/>
          <w:sz w:val="20"/>
          <w:szCs w:val="20"/>
        </w:rPr>
        <w:t>C</w:t>
      </w:r>
      <w:r>
        <w:rPr>
          <w:rFonts w:ascii="Times-Bold" w:hAnsi="Times-Bold" w:cs="Times-Bold"/>
          <w:b/>
          <w:bCs/>
          <w:sz w:val="16"/>
          <w:szCs w:val="16"/>
        </w:rPr>
        <w:t xml:space="preserve">ITIES OF </w:t>
      </w:r>
      <w:r>
        <w:rPr>
          <w:rFonts w:ascii="Times-Bold" w:hAnsi="Times-Bold" w:cs="Times-Bold"/>
          <w:b/>
          <w:bCs/>
          <w:sz w:val="20"/>
          <w:szCs w:val="20"/>
        </w:rPr>
        <w:t>A</w:t>
      </w:r>
      <w:r>
        <w:rPr>
          <w:rFonts w:ascii="Times-Bold" w:hAnsi="Times-Bold" w:cs="Times-Bold"/>
          <w:b/>
          <w:bCs/>
          <w:sz w:val="16"/>
          <w:szCs w:val="16"/>
        </w:rPr>
        <w:t xml:space="preserve">NGELS AND THE </w:t>
      </w:r>
      <w:r>
        <w:rPr>
          <w:rFonts w:ascii="Times-Bold" w:hAnsi="Times-Bold" w:cs="Times-Bold"/>
          <w:b/>
          <w:bCs/>
          <w:sz w:val="20"/>
          <w:szCs w:val="20"/>
        </w:rPr>
        <w:t>B</w:t>
      </w:r>
      <w:r>
        <w:rPr>
          <w:rFonts w:ascii="Times-Bold" w:hAnsi="Times-Bold" w:cs="Times-Bold"/>
          <w:b/>
          <w:bCs/>
          <w:sz w:val="16"/>
          <w:szCs w:val="16"/>
        </w:rPr>
        <w:t xml:space="preserve">ARBARIANS AT THE </w:t>
      </w:r>
      <w:r>
        <w:rPr>
          <w:rFonts w:ascii="Times-Bold" w:hAnsi="Times-Bold" w:cs="Times-Bold"/>
          <w:b/>
          <w:bCs/>
          <w:sz w:val="20"/>
          <w:szCs w:val="20"/>
        </w:rPr>
        <w:t>G</w:t>
      </w:r>
      <w:r>
        <w:rPr>
          <w:rFonts w:ascii="Times-Bold" w:hAnsi="Times-Bold" w:cs="Times-Bold"/>
          <w:b/>
          <w:bCs/>
          <w:sz w:val="16"/>
          <w:szCs w:val="16"/>
        </w:rPr>
        <w:t xml:space="preserve">ATES </w:t>
      </w:r>
    </w:p>
    <w:p w:rsidR="00D54182" w:rsidRDefault="00250647" w:rsidP="00250647">
      <w:pPr>
        <w:autoSpaceDE w:val="0"/>
        <w:autoSpaceDN w:val="0"/>
        <w:adjustRightInd w:val="0"/>
        <w:spacing w:after="0" w:line="240" w:lineRule="auto"/>
        <w:ind w:firstLine="720"/>
        <w:rPr>
          <w:rFonts w:ascii="Times-Bold" w:hAnsi="Times-Bold" w:cs="Times-Bold"/>
          <w:b/>
          <w:bCs/>
          <w:sz w:val="20"/>
          <w:szCs w:val="20"/>
        </w:rPr>
      </w:pPr>
      <w:r>
        <w:rPr>
          <w:rFonts w:ascii="Times-Bold" w:hAnsi="Times-Bold" w:cs="Times-Bold"/>
          <w:b/>
          <w:bCs/>
          <w:sz w:val="16"/>
          <w:szCs w:val="16"/>
        </w:rPr>
        <w:t>ORASE ALE INGERILOR SI BARBARII LA PORTI   ………………..</w:t>
      </w:r>
      <w:r w:rsidR="00D54182">
        <w:rPr>
          <w:rFonts w:ascii="Times-Bold" w:hAnsi="Times-Bold" w:cs="Times-Bold"/>
          <w:b/>
          <w:bCs/>
          <w:sz w:val="20"/>
          <w:szCs w:val="20"/>
        </w:rPr>
        <w:t>.................................209</w:t>
      </w:r>
    </w:p>
    <w:p w:rsidR="008A69EC" w:rsidRPr="001A2A69" w:rsidRDefault="00D54182" w:rsidP="001A2A69">
      <w:pPr>
        <w:autoSpaceDE w:val="0"/>
        <w:autoSpaceDN w:val="0"/>
        <w:adjustRightInd w:val="0"/>
        <w:spacing w:after="0" w:line="240" w:lineRule="auto"/>
        <w:rPr>
          <w:rFonts w:ascii="Times-Italic" w:hAnsi="Times-Italic" w:cs="Times-Italic"/>
          <w:i/>
          <w:iCs/>
          <w:sz w:val="20"/>
          <w:szCs w:val="20"/>
        </w:rPr>
      </w:pPr>
      <w:r>
        <w:rPr>
          <w:rFonts w:ascii="Times-Italic" w:hAnsi="Times-Italic" w:cs="Times-Italic"/>
          <w:i/>
          <w:iCs/>
          <w:sz w:val="20"/>
          <w:szCs w:val="20"/>
        </w:rPr>
        <w:t>References ..........................................................................................................</w:t>
      </w:r>
      <w:r w:rsidR="00250647">
        <w:rPr>
          <w:rFonts w:ascii="Times-Italic" w:hAnsi="Times-Italic" w:cs="Times-Italic"/>
          <w:i/>
          <w:iCs/>
          <w:sz w:val="20"/>
          <w:szCs w:val="20"/>
        </w:rPr>
        <w:t>..</w:t>
      </w:r>
      <w:r>
        <w:rPr>
          <w:rFonts w:ascii="Times-Italic" w:hAnsi="Times-Italic" w:cs="Times-Italic"/>
          <w:i/>
          <w:iCs/>
          <w:sz w:val="20"/>
          <w:szCs w:val="20"/>
        </w:rPr>
        <w:t>.......215</w:t>
      </w:r>
    </w:p>
    <w:p w:rsidR="004B5863" w:rsidRDefault="004B5863" w:rsidP="008A69EC">
      <w:pPr>
        <w:spacing w:line="240" w:lineRule="auto"/>
        <w:jc w:val="center"/>
        <w:rPr>
          <w:rFonts w:ascii="Times New Roman" w:hAnsi="Times New Roman" w:cs="Times New Roman"/>
          <w:b/>
          <w:sz w:val="28"/>
          <w:szCs w:val="28"/>
        </w:rPr>
      </w:pPr>
    </w:p>
    <w:p w:rsidR="004B5863" w:rsidRDefault="004B5863" w:rsidP="008A69EC">
      <w:pPr>
        <w:spacing w:line="240" w:lineRule="auto"/>
        <w:jc w:val="center"/>
        <w:rPr>
          <w:rFonts w:ascii="Times New Roman" w:hAnsi="Times New Roman" w:cs="Times New Roman"/>
          <w:b/>
          <w:sz w:val="28"/>
          <w:szCs w:val="28"/>
        </w:rPr>
      </w:pPr>
    </w:p>
    <w:p w:rsidR="004B5863" w:rsidRDefault="004B5863" w:rsidP="008A69EC">
      <w:pPr>
        <w:spacing w:line="240" w:lineRule="auto"/>
        <w:jc w:val="center"/>
        <w:rPr>
          <w:rFonts w:ascii="Times New Roman" w:hAnsi="Times New Roman" w:cs="Times New Roman"/>
          <w:b/>
          <w:sz w:val="28"/>
          <w:szCs w:val="28"/>
        </w:rPr>
      </w:pPr>
    </w:p>
    <w:p w:rsidR="008A69EC" w:rsidRPr="004B5863" w:rsidRDefault="008A69EC" w:rsidP="008A69EC">
      <w:pPr>
        <w:spacing w:line="240" w:lineRule="auto"/>
        <w:jc w:val="center"/>
        <w:rPr>
          <w:rFonts w:ascii="Times New Roman" w:hAnsi="Times New Roman" w:cs="Times New Roman"/>
          <w:b/>
          <w:sz w:val="32"/>
          <w:szCs w:val="32"/>
        </w:rPr>
      </w:pPr>
      <w:r w:rsidRPr="004B5863">
        <w:rPr>
          <w:rFonts w:ascii="Times New Roman" w:hAnsi="Times New Roman" w:cs="Times New Roman"/>
          <w:b/>
          <w:sz w:val="32"/>
          <w:szCs w:val="32"/>
        </w:rPr>
        <w:lastRenderedPageBreak/>
        <w:t>Partea 1</w:t>
      </w:r>
    </w:p>
    <w:p w:rsidR="008A69EC" w:rsidRPr="004B5863" w:rsidRDefault="008A69EC" w:rsidP="008A69EC">
      <w:pPr>
        <w:spacing w:line="240" w:lineRule="auto"/>
        <w:jc w:val="center"/>
        <w:rPr>
          <w:rFonts w:ascii="Times New Roman" w:hAnsi="Times New Roman" w:cs="Times New Roman"/>
          <w:b/>
          <w:sz w:val="32"/>
          <w:szCs w:val="32"/>
        </w:rPr>
      </w:pPr>
      <w:r w:rsidRPr="004B5863">
        <w:rPr>
          <w:rFonts w:ascii="Times New Roman" w:hAnsi="Times New Roman" w:cs="Times New Roman"/>
          <w:b/>
          <w:sz w:val="32"/>
          <w:szCs w:val="32"/>
        </w:rPr>
        <w:t>Dezvoltarea Scenariilor</w:t>
      </w:r>
    </w:p>
    <w:p w:rsidR="00293453" w:rsidRDefault="00293453" w:rsidP="00293453">
      <w:pPr>
        <w:spacing w:line="240" w:lineRule="auto"/>
        <w:rPr>
          <w:rFonts w:ascii="Times New Roman" w:hAnsi="Times New Roman" w:cs="Times New Roman"/>
          <w:sz w:val="28"/>
          <w:szCs w:val="28"/>
        </w:rPr>
      </w:pPr>
    </w:p>
    <w:p w:rsidR="00293453" w:rsidRPr="00293453" w:rsidRDefault="00293453" w:rsidP="00293453">
      <w:pPr>
        <w:pStyle w:val="ListParagraph"/>
        <w:numPr>
          <w:ilvl w:val="0"/>
          <w:numId w:val="2"/>
        </w:numPr>
        <w:spacing w:line="240" w:lineRule="auto"/>
        <w:rPr>
          <w:rFonts w:ascii="Times New Roman" w:hAnsi="Times New Roman" w:cs="Times New Roman"/>
          <w:b/>
          <w:sz w:val="28"/>
          <w:szCs w:val="28"/>
        </w:rPr>
      </w:pPr>
      <w:r w:rsidRPr="00293453">
        <w:rPr>
          <w:rFonts w:ascii="Times New Roman" w:hAnsi="Times New Roman" w:cs="Times New Roman"/>
          <w:b/>
          <w:sz w:val="28"/>
          <w:szCs w:val="28"/>
        </w:rPr>
        <w:t>Introducere</w:t>
      </w:r>
    </w:p>
    <w:p w:rsidR="00293453" w:rsidRDefault="00293453" w:rsidP="00293453">
      <w:pPr>
        <w:pStyle w:val="ListParagraph"/>
        <w:spacing w:line="240" w:lineRule="auto"/>
        <w:rPr>
          <w:rFonts w:ascii="Times New Roman" w:hAnsi="Times New Roman" w:cs="Times New Roman"/>
          <w:sz w:val="28"/>
          <w:szCs w:val="28"/>
        </w:rPr>
      </w:pPr>
    </w:p>
    <w:p w:rsidR="00293453" w:rsidRDefault="00293453" w:rsidP="00293453">
      <w:pPr>
        <w:pStyle w:val="ListParagraph"/>
        <w:spacing w:line="240" w:lineRule="auto"/>
        <w:rPr>
          <w:rFonts w:ascii="Times-Italic" w:hAnsi="Times-Italic" w:cs="Times-Italic"/>
          <w:i/>
          <w:iCs/>
          <w:sz w:val="21"/>
          <w:szCs w:val="21"/>
        </w:rPr>
      </w:pPr>
      <w:r>
        <w:rPr>
          <w:rFonts w:ascii="Times-Italic" w:hAnsi="Times-Italic" w:cs="Times-Italic"/>
          <w:i/>
          <w:iCs/>
          <w:sz w:val="21"/>
          <w:szCs w:val="21"/>
        </w:rPr>
        <w:t>Jürgen Enders</w:t>
      </w:r>
    </w:p>
    <w:p w:rsidR="00B84E10" w:rsidRDefault="00B84E10" w:rsidP="00293453">
      <w:pPr>
        <w:pStyle w:val="ListParagraph"/>
        <w:spacing w:line="240" w:lineRule="auto"/>
        <w:rPr>
          <w:rFonts w:ascii="Times-Italic" w:hAnsi="Times-Italic" w:cs="Times-Italic"/>
          <w:i/>
          <w:iCs/>
          <w:sz w:val="21"/>
          <w:szCs w:val="21"/>
        </w:rPr>
      </w:pPr>
    </w:p>
    <w:p w:rsidR="00293453" w:rsidRDefault="00293453" w:rsidP="00293453">
      <w:pPr>
        <w:pStyle w:val="ListParagraph"/>
        <w:spacing w:line="240" w:lineRule="auto"/>
        <w:rPr>
          <w:rFonts w:ascii="Times-Italic" w:hAnsi="Times-Italic" w:cs="Times-Italic"/>
          <w:iCs/>
          <w:sz w:val="21"/>
          <w:szCs w:val="21"/>
        </w:rPr>
      </w:pPr>
    </w:p>
    <w:p w:rsidR="00293453" w:rsidRDefault="00293453" w:rsidP="00FA2730">
      <w:pPr>
        <w:pStyle w:val="ListParagraph"/>
        <w:rPr>
          <w:rFonts w:ascii="Times New Roman" w:hAnsi="Times New Roman" w:cs="Times New Roman"/>
          <w:iCs/>
          <w:sz w:val="24"/>
          <w:szCs w:val="24"/>
        </w:rPr>
      </w:pPr>
      <w:r w:rsidRPr="00293453">
        <w:rPr>
          <w:rFonts w:ascii="Times New Roman" w:hAnsi="Times New Roman" w:cs="Times New Roman"/>
          <w:iCs/>
          <w:sz w:val="24"/>
          <w:szCs w:val="24"/>
        </w:rPr>
        <w:t>Astazi, universitatile si alti furnizori de invataman</w:t>
      </w:r>
      <w:r w:rsidR="006E0FEA">
        <w:rPr>
          <w:rFonts w:ascii="Times New Roman" w:hAnsi="Times New Roman" w:cs="Times New Roman"/>
          <w:iCs/>
          <w:sz w:val="24"/>
          <w:szCs w:val="24"/>
        </w:rPr>
        <w:t>t superior sunt esentiali (cheie</w:t>
      </w:r>
      <w:r w:rsidRPr="00293453">
        <w:rPr>
          <w:rFonts w:ascii="Times New Roman" w:hAnsi="Times New Roman" w:cs="Times New Roman"/>
          <w:iCs/>
          <w:sz w:val="24"/>
          <w:szCs w:val="24"/>
        </w:rPr>
        <w:t>) pentru dezvoltarea societatii bazate pe cunoastere din Europ</w:t>
      </w:r>
      <w:r w:rsidR="00FA2730">
        <w:rPr>
          <w:rFonts w:ascii="Times New Roman" w:hAnsi="Times New Roman" w:cs="Times New Roman"/>
          <w:iCs/>
          <w:sz w:val="24"/>
          <w:szCs w:val="24"/>
        </w:rPr>
        <w:t>a</w:t>
      </w:r>
      <w:r w:rsidRPr="00293453">
        <w:rPr>
          <w:rFonts w:ascii="Times New Roman" w:hAnsi="Times New Roman" w:cs="Times New Roman"/>
          <w:iCs/>
          <w:sz w:val="24"/>
          <w:szCs w:val="24"/>
        </w:rPr>
        <w:t xml:space="preserve">. </w:t>
      </w:r>
      <w:proofErr w:type="gramStart"/>
      <w:r w:rsidR="00FA2730">
        <w:rPr>
          <w:rFonts w:ascii="Times New Roman" w:hAnsi="Times New Roman" w:cs="Times New Roman"/>
          <w:iCs/>
          <w:sz w:val="24"/>
          <w:szCs w:val="24"/>
        </w:rPr>
        <w:t>Acestia produc, predau si transfera cunoastere; ei desfasoara cea mai mare parte din cercetarea fundamentala si angajeaza o treime din cercetatorii europeni.</w:t>
      </w:r>
      <w:proofErr w:type="gramEnd"/>
      <w:r w:rsidR="00FA2730">
        <w:rPr>
          <w:rFonts w:ascii="Times New Roman" w:hAnsi="Times New Roman" w:cs="Times New Roman"/>
          <w:iCs/>
          <w:sz w:val="24"/>
          <w:szCs w:val="24"/>
        </w:rPr>
        <w:t xml:space="preserve"> Au </w:t>
      </w:r>
      <w:proofErr w:type="gramStart"/>
      <w:r w:rsidR="00FA2730">
        <w:rPr>
          <w:rFonts w:ascii="Times New Roman" w:hAnsi="Times New Roman" w:cs="Times New Roman"/>
          <w:iCs/>
          <w:sz w:val="24"/>
          <w:szCs w:val="24"/>
        </w:rPr>
        <w:t>un</w:t>
      </w:r>
      <w:proofErr w:type="gramEnd"/>
      <w:r w:rsidR="00FA2730">
        <w:rPr>
          <w:rFonts w:ascii="Times New Roman" w:hAnsi="Times New Roman" w:cs="Times New Roman"/>
          <w:iCs/>
          <w:sz w:val="24"/>
          <w:szCs w:val="24"/>
        </w:rPr>
        <w:t xml:space="preserve"> rol crescand in inovare, devenind astfel cruciali pentru dezvoltarea regional</w:t>
      </w:r>
      <w:r w:rsidR="00037118">
        <w:rPr>
          <w:rFonts w:ascii="Times New Roman" w:hAnsi="Times New Roman" w:cs="Times New Roman"/>
          <w:iCs/>
          <w:sz w:val="24"/>
          <w:szCs w:val="24"/>
        </w:rPr>
        <w:t>a</w:t>
      </w:r>
      <w:r w:rsidR="00FA2730">
        <w:rPr>
          <w:rFonts w:ascii="Times New Roman" w:hAnsi="Times New Roman" w:cs="Times New Roman"/>
          <w:iCs/>
          <w:sz w:val="24"/>
          <w:szCs w:val="24"/>
        </w:rPr>
        <w:t xml:space="preserve">. </w:t>
      </w:r>
      <w:proofErr w:type="gramStart"/>
      <w:r w:rsidR="00FA2730">
        <w:rPr>
          <w:rFonts w:ascii="Times New Roman" w:hAnsi="Times New Roman" w:cs="Times New Roman"/>
          <w:iCs/>
          <w:sz w:val="24"/>
          <w:szCs w:val="24"/>
        </w:rPr>
        <w:t>Universitatile traiesc in timpuri de schimbare rapida politica si economica in si in afara Europei.</w:t>
      </w:r>
      <w:proofErr w:type="gramEnd"/>
      <w:r w:rsidR="00FA2730">
        <w:rPr>
          <w:rFonts w:ascii="Times New Roman" w:hAnsi="Times New Roman" w:cs="Times New Roman"/>
          <w:iCs/>
          <w:sz w:val="24"/>
          <w:szCs w:val="24"/>
        </w:rPr>
        <w:t xml:space="preserve"> </w:t>
      </w:r>
      <w:r w:rsidR="0022605D">
        <w:rPr>
          <w:rFonts w:ascii="Times New Roman" w:hAnsi="Times New Roman" w:cs="Times New Roman"/>
          <w:iCs/>
          <w:sz w:val="24"/>
          <w:szCs w:val="24"/>
        </w:rPr>
        <w:t xml:space="preserve">Asteptarile populatiei privind accesul la invatamantul superior, preocuparea guvernelor </w:t>
      </w:r>
      <w:r w:rsidR="00037118">
        <w:rPr>
          <w:rFonts w:ascii="Times New Roman" w:hAnsi="Times New Roman" w:cs="Times New Roman"/>
          <w:iCs/>
          <w:sz w:val="24"/>
          <w:szCs w:val="24"/>
        </w:rPr>
        <w:t>pentru</w:t>
      </w:r>
      <w:r w:rsidR="0022605D">
        <w:rPr>
          <w:rFonts w:ascii="Times New Roman" w:hAnsi="Times New Roman" w:cs="Times New Roman"/>
          <w:iCs/>
          <w:sz w:val="24"/>
          <w:szCs w:val="24"/>
        </w:rPr>
        <w:t xml:space="preserve"> rolul pe care universitatile il pot avea in dezvoltarea socio-economica precum si aplicarea anumitor principii ale economiei de piata si ale managementului organizational au creat un context nou pentru invatamantul superior.</w:t>
      </w:r>
      <w:r w:rsidR="00F17FA7">
        <w:rPr>
          <w:rFonts w:ascii="Times New Roman" w:hAnsi="Times New Roman" w:cs="Times New Roman"/>
          <w:iCs/>
          <w:sz w:val="24"/>
          <w:szCs w:val="24"/>
        </w:rPr>
        <w:t xml:space="preserve"> </w:t>
      </w:r>
      <w:r w:rsidR="0087463C">
        <w:rPr>
          <w:rFonts w:ascii="Times New Roman" w:hAnsi="Times New Roman" w:cs="Times New Roman"/>
          <w:iCs/>
          <w:sz w:val="24"/>
          <w:szCs w:val="24"/>
        </w:rPr>
        <w:t>Intrebarea strategica</w:t>
      </w:r>
      <w:r w:rsidR="004B33AB">
        <w:rPr>
          <w:rFonts w:ascii="Times New Roman" w:hAnsi="Times New Roman" w:cs="Times New Roman"/>
          <w:iCs/>
          <w:sz w:val="24"/>
          <w:szCs w:val="24"/>
        </w:rPr>
        <w:t xml:space="preserve"> pentru sistemul de invatamant superior nu </w:t>
      </w:r>
      <w:proofErr w:type="gramStart"/>
      <w:r w:rsidR="004B33AB">
        <w:rPr>
          <w:rFonts w:ascii="Times New Roman" w:hAnsi="Times New Roman" w:cs="Times New Roman"/>
          <w:iCs/>
          <w:sz w:val="24"/>
          <w:szCs w:val="24"/>
        </w:rPr>
        <w:t>este</w:t>
      </w:r>
      <w:proofErr w:type="gramEnd"/>
      <w:r w:rsidR="004B33AB">
        <w:rPr>
          <w:rFonts w:ascii="Times New Roman" w:hAnsi="Times New Roman" w:cs="Times New Roman"/>
          <w:iCs/>
          <w:sz w:val="24"/>
          <w:szCs w:val="24"/>
        </w:rPr>
        <w:t xml:space="preserve"> daca</w:t>
      </w:r>
      <w:r w:rsidR="00E53120">
        <w:rPr>
          <w:rFonts w:ascii="Times New Roman" w:hAnsi="Times New Roman" w:cs="Times New Roman"/>
          <w:iCs/>
          <w:sz w:val="24"/>
          <w:szCs w:val="24"/>
        </w:rPr>
        <w:t>,</w:t>
      </w:r>
      <w:r w:rsidR="004B33AB">
        <w:rPr>
          <w:rFonts w:ascii="Times New Roman" w:hAnsi="Times New Roman" w:cs="Times New Roman"/>
          <w:iCs/>
          <w:sz w:val="24"/>
          <w:szCs w:val="24"/>
        </w:rPr>
        <w:t xml:space="preserve"> ci cum sa </w:t>
      </w:r>
      <w:r w:rsidR="00067ABA">
        <w:rPr>
          <w:rFonts w:ascii="Times New Roman" w:hAnsi="Times New Roman" w:cs="Times New Roman"/>
          <w:iCs/>
          <w:sz w:val="24"/>
          <w:szCs w:val="24"/>
        </w:rPr>
        <w:t xml:space="preserve">urmareasca /sa fie in pas cu schimbarile majore implicate de tranzitiile continue din societatile noastre moderne. </w:t>
      </w:r>
    </w:p>
    <w:p w:rsidR="00334E60" w:rsidRDefault="00334E60" w:rsidP="00FA2730">
      <w:pPr>
        <w:pStyle w:val="ListParagraph"/>
        <w:rPr>
          <w:rFonts w:ascii="Times New Roman" w:hAnsi="Times New Roman" w:cs="Times New Roman"/>
          <w:iCs/>
          <w:sz w:val="24"/>
          <w:szCs w:val="24"/>
        </w:rPr>
      </w:pPr>
    </w:p>
    <w:p w:rsidR="001D57A1" w:rsidRDefault="00334E60" w:rsidP="00FA2730">
      <w:pPr>
        <w:pStyle w:val="ListParagraph"/>
        <w:rPr>
          <w:rFonts w:ascii="Times New Roman" w:hAnsi="Times New Roman" w:cs="Times New Roman"/>
          <w:iCs/>
          <w:sz w:val="24"/>
          <w:szCs w:val="24"/>
        </w:rPr>
      </w:pPr>
      <w:r>
        <w:rPr>
          <w:rFonts w:ascii="Times New Roman" w:hAnsi="Times New Roman" w:cs="Times New Roman"/>
          <w:iCs/>
          <w:sz w:val="24"/>
          <w:szCs w:val="24"/>
        </w:rPr>
        <w:t xml:space="preserve">Cu siguranta, aceasta </w:t>
      </w:r>
      <w:proofErr w:type="gramStart"/>
      <w:r>
        <w:rPr>
          <w:rFonts w:ascii="Times New Roman" w:hAnsi="Times New Roman" w:cs="Times New Roman"/>
          <w:iCs/>
          <w:sz w:val="24"/>
          <w:szCs w:val="24"/>
        </w:rPr>
        <w:t>este</w:t>
      </w:r>
      <w:proofErr w:type="gramEnd"/>
      <w:r>
        <w:rPr>
          <w:rFonts w:ascii="Times New Roman" w:hAnsi="Times New Roman" w:cs="Times New Roman"/>
          <w:iCs/>
          <w:sz w:val="24"/>
          <w:szCs w:val="24"/>
        </w:rPr>
        <w:t xml:space="preserve"> o problema pentru universitatea Europeana – o denumire care pana nu demult servea pentru a denumi mai degraba o reminiscenta istorica. </w:t>
      </w:r>
      <w:r w:rsidR="00904BCE">
        <w:rPr>
          <w:rFonts w:ascii="Times New Roman" w:hAnsi="Times New Roman" w:cs="Times New Roman"/>
          <w:iCs/>
          <w:sz w:val="24"/>
          <w:szCs w:val="24"/>
        </w:rPr>
        <w:t xml:space="preserve">In present castiga din nou proeminenta in cautarea unui viitor de </w:t>
      </w:r>
      <w:r w:rsidR="004C661C">
        <w:rPr>
          <w:rFonts w:ascii="Times New Roman" w:hAnsi="Times New Roman" w:cs="Times New Roman"/>
          <w:iCs/>
          <w:sz w:val="24"/>
          <w:szCs w:val="24"/>
        </w:rPr>
        <w:t>succes</w:t>
      </w:r>
      <w:r w:rsidR="00904BCE">
        <w:rPr>
          <w:rFonts w:ascii="Times New Roman" w:hAnsi="Times New Roman" w:cs="Times New Roman"/>
          <w:iCs/>
          <w:sz w:val="24"/>
          <w:szCs w:val="24"/>
        </w:rPr>
        <w:t xml:space="preserve"> si </w:t>
      </w:r>
      <w:r w:rsidR="004C661C">
        <w:rPr>
          <w:rFonts w:ascii="Times New Roman" w:hAnsi="Times New Roman" w:cs="Times New Roman"/>
          <w:iCs/>
          <w:sz w:val="24"/>
          <w:szCs w:val="24"/>
        </w:rPr>
        <w:t xml:space="preserve">de durata pentru societatile noastre europene si nu numai. </w:t>
      </w:r>
      <w:r w:rsidR="005B3C0E">
        <w:rPr>
          <w:rFonts w:ascii="Times New Roman" w:hAnsi="Times New Roman" w:cs="Times New Roman"/>
          <w:iCs/>
          <w:sz w:val="24"/>
          <w:szCs w:val="24"/>
        </w:rPr>
        <w:t xml:space="preserve">Cu aceasta carte, dorim sa largim dezbaterea asupra viitorului universitatii europene printr-o prezentare si o discutie de scenarii care ofera spatii de posibilitati pentru Peisajul Invatamantului Superior si al Cercetarii Europene in 2020. </w:t>
      </w:r>
      <w:proofErr w:type="gramStart"/>
      <w:r w:rsidR="005B3C0E">
        <w:rPr>
          <w:rFonts w:ascii="Times New Roman" w:hAnsi="Times New Roman" w:cs="Times New Roman"/>
          <w:iCs/>
          <w:sz w:val="24"/>
          <w:szCs w:val="24"/>
        </w:rPr>
        <w:t>Cercetarea pentru aceste scenarii a fost desfasurata de Centrul de Studii Politice pentru Invatamantul Superior.</w:t>
      </w:r>
      <w:proofErr w:type="gramEnd"/>
      <w:r w:rsidR="005B3C0E">
        <w:rPr>
          <w:rFonts w:ascii="Times New Roman" w:hAnsi="Times New Roman" w:cs="Times New Roman"/>
          <w:iCs/>
          <w:sz w:val="24"/>
          <w:szCs w:val="24"/>
        </w:rPr>
        <w:t xml:space="preserve"> </w:t>
      </w:r>
      <w:proofErr w:type="gramStart"/>
      <w:r w:rsidR="00C84E7B">
        <w:rPr>
          <w:rFonts w:ascii="Times New Roman" w:hAnsi="Times New Roman" w:cs="Times New Roman"/>
          <w:iCs/>
          <w:sz w:val="24"/>
          <w:szCs w:val="24"/>
        </w:rPr>
        <w:t xml:space="preserve">In pregatirea scenariilor, am folosit opiniile si perspectivele </w:t>
      </w:r>
      <w:r w:rsidR="004B2AF7">
        <w:rPr>
          <w:rFonts w:ascii="Times New Roman" w:hAnsi="Times New Roman" w:cs="Times New Roman"/>
          <w:iCs/>
          <w:sz w:val="24"/>
          <w:szCs w:val="24"/>
        </w:rPr>
        <w:t xml:space="preserve">expertilor </w:t>
      </w:r>
      <w:r w:rsidR="00E57CF2">
        <w:rPr>
          <w:rFonts w:ascii="Times New Roman" w:hAnsi="Times New Roman" w:cs="Times New Roman"/>
          <w:iCs/>
          <w:sz w:val="24"/>
          <w:szCs w:val="24"/>
        </w:rPr>
        <w:t>pe</w:t>
      </w:r>
      <w:r w:rsidR="004B2AF7">
        <w:rPr>
          <w:rFonts w:ascii="Times New Roman" w:hAnsi="Times New Roman" w:cs="Times New Roman"/>
          <w:iCs/>
          <w:sz w:val="24"/>
          <w:szCs w:val="24"/>
        </w:rPr>
        <w:t xml:space="preserve"> invatamantul superior (oameni de stiinta, </w:t>
      </w:r>
      <w:r w:rsidR="00E57CF2">
        <w:rPr>
          <w:rFonts w:ascii="Times New Roman" w:hAnsi="Times New Roman" w:cs="Times New Roman"/>
          <w:iCs/>
          <w:sz w:val="24"/>
          <w:szCs w:val="24"/>
        </w:rPr>
        <w:t xml:space="preserve">politicieni, manageri si practicieni) din toata Europa in </w:t>
      </w:r>
      <w:r w:rsidR="001D57A1">
        <w:rPr>
          <w:rFonts w:ascii="Times New Roman" w:hAnsi="Times New Roman" w:cs="Times New Roman"/>
          <w:iCs/>
          <w:sz w:val="24"/>
          <w:szCs w:val="24"/>
        </w:rPr>
        <w:t>elaborarea unui studiu-Delphi privind viitorul invatamantului superior European.</w:t>
      </w:r>
      <w:proofErr w:type="gramEnd"/>
      <w:r w:rsidR="001D57A1">
        <w:rPr>
          <w:rFonts w:ascii="Times New Roman" w:hAnsi="Times New Roman" w:cs="Times New Roman"/>
          <w:iCs/>
          <w:sz w:val="24"/>
          <w:szCs w:val="24"/>
        </w:rPr>
        <w:t xml:space="preserve"> [ …]</w:t>
      </w:r>
    </w:p>
    <w:p w:rsidR="001D57A1" w:rsidRDefault="001D57A1" w:rsidP="00FA2730">
      <w:pPr>
        <w:pStyle w:val="ListParagraph"/>
        <w:rPr>
          <w:rFonts w:ascii="Times New Roman" w:hAnsi="Times New Roman" w:cs="Times New Roman"/>
          <w:iCs/>
          <w:sz w:val="24"/>
          <w:szCs w:val="24"/>
        </w:rPr>
      </w:pPr>
    </w:p>
    <w:p w:rsidR="001032F4" w:rsidRPr="00166536" w:rsidRDefault="001D57A1" w:rsidP="00166536">
      <w:pPr>
        <w:pStyle w:val="ListParagraph"/>
        <w:rPr>
          <w:rFonts w:ascii="Times New Roman" w:hAnsi="Times New Roman" w:cs="Times New Roman"/>
          <w:iCs/>
          <w:sz w:val="24"/>
          <w:szCs w:val="24"/>
        </w:rPr>
      </w:pPr>
      <w:r>
        <w:rPr>
          <w:rFonts w:ascii="Times New Roman" w:hAnsi="Times New Roman" w:cs="Times New Roman"/>
          <w:iCs/>
          <w:sz w:val="24"/>
          <w:szCs w:val="24"/>
        </w:rPr>
        <w:t xml:space="preserve">Stim ca introspectia in viitor </w:t>
      </w:r>
      <w:proofErr w:type="gramStart"/>
      <w:r>
        <w:rPr>
          <w:rFonts w:ascii="Times New Roman" w:hAnsi="Times New Roman" w:cs="Times New Roman"/>
          <w:iCs/>
          <w:sz w:val="24"/>
          <w:szCs w:val="24"/>
        </w:rPr>
        <w:t>este</w:t>
      </w:r>
      <w:proofErr w:type="gramEnd"/>
      <w:r>
        <w:rPr>
          <w:rFonts w:ascii="Times New Roman" w:hAnsi="Times New Roman" w:cs="Times New Roman"/>
          <w:iCs/>
          <w:sz w:val="24"/>
          <w:szCs w:val="24"/>
        </w:rPr>
        <w:t xml:space="preserve"> o intreprindere riscanta si totodata plina de inspiratie. Evident, doar timpul </w:t>
      </w:r>
      <w:proofErr w:type="gramStart"/>
      <w:r>
        <w:rPr>
          <w:rFonts w:ascii="Times New Roman" w:hAnsi="Times New Roman" w:cs="Times New Roman"/>
          <w:iCs/>
          <w:sz w:val="24"/>
          <w:szCs w:val="24"/>
        </w:rPr>
        <w:t>va</w:t>
      </w:r>
      <w:proofErr w:type="gramEnd"/>
      <w:r>
        <w:rPr>
          <w:rFonts w:ascii="Times New Roman" w:hAnsi="Times New Roman" w:cs="Times New Roman"/>
          <w:iCs/>
          <w:sz w:val="24"/>
          <w:szCs w:val="24"/>
        </w:rPr>
        <w:t xml:space="preserve"> da certitudine lucrurilor. Astfel, </w:t>
      </w:r>
      <w:proofErr w:type="gramStart"/>
      <w:r>
        <w:rPr>
          <w:rFonts w:ascii="Times New Roman" w:hAnsi="Times New Roman" w:cs="Times New Roman"/>
          <w:iCs/>
          <w:sz w:val="24"/>
          <w:szCs w:val="24"/>
        </w:rPr>
        <w:t>este</w:t>
      </w:r>
      <w:proofErr w:type="gramEnd"/>
      <w:r>
        <w:rPr>
          <w:rFonts w:ascii="Times New Roman" w:hAnsi="Times New Roman" w:cs="Times New Roman"/>
          <w:iCs/>
          <w:sz w:val="24"/>
          <w:szCs w:val="24"/>
        </w:rPr>
        <w:t xml:space="preserve"> important de subliniat ca aceasta carte nu este un exercitiu de predictie. </w:t>
      </w:r>
      <w:r w:rsidR="00B2656B">
        <w:rPr>
          <w:rFonts w:ascii="Times New Roman" w:hAnsi="Times New Roman" w:cs="Times New Roman"/>
          <w:iCs/>
          <w:sz w:val="24"/>
          <w:szCs w:val="24"/>
        </w:rPr>
        <w:t xml:space="preserve">Dar avem convingerea ca </w:t>
      </w:r>
      <w:proofErr w:type="gramStart"/>
      <w:r w:rsidR="00B2656B">
        <w:rPr>
          <w:rFonts w:ascii="Times New Roman" w:hAnsi="Times New Roman" w:cs="Times New Roman"/>
          <w:iCs/>
          <w:sz w:val="24"/>
          <w:szCs w:val="24"/>
        </w:rPr>
        <w:t>este</w:t>
      </w:r>
      <w:proofErr w:type="gramEnd"/>
      <w:r w:rsidR="00B2656B">
        <w:rPr>
          <w:rFonts w:ascii="Times New Roman" w:hAnsi="Times New Roman" w:cs="Times New Roman"/>
          <w:iCs/>
          <w:sz w:val="24"/>
          <w:szCs w:val="24"/>
        </w:rPr>
        <w:t xml:space="preserve"> important cum gandesc oamenii despre viitor si ce fac in legatura cu acesta. Aceasta carte </w:t>
      </w:r>
      <w:proofErr w:type="gramStart"/>
      <w:r w:rsidR="00B2656B">
        <w:rPr>
          <w:rFonts w:ascii="Times New Roman" w:hAnsi="Times New Roman" w:cs="Times New Roman"/>
          <w:iCs/>
          <w:sz w:val="24"/>
          <w:szCs w:val="24"/>
        </w:rPr>
        <w:t>este</w:t>
      </w:r>
      <w:proofErr w:type="gramEnd"/>
      <w:r w:rsidR="00B2656B">
        <w:rPr>
          <w:rFonts w:ascii="Times New Roman" w:hAnsi="Times New Roman" w:cs="Times New Roman"/>
          <w:iCs/>
          <w:sz w:val="24"/>
          <w:szCs w:val="24"/>
        </w:rPr>
        <w:t xml:space="preserve"> menita a contribui la o astfel de dezbatere care permite o cartografiere a unor viitoruri posibile. </w:t>
      </w:r>
    </w:p>
    <w:p w:rsidR="001032F4" w:rsidRDefault="001032F4" w:rsidP="001032F4">
      <w:pPr>
        <w:pStyle w:val="ListParagraph"/>
        <w:numPr>
          <w:ilvl w:val="0"/>
          <w:numId w:val="2"/>
        </w:numPr>
        <w:rPr>
          <w:rFonts w:ascii="Times New Roman" w:hAnsi="Times New Roman" w:cs="Times New Roman"/>
          <w:b/>
          <w:iCs/>
          <w:sz w:val="24"/>
          <w:szCs w:val="24"/>
        </w:rPr>
      </w:pPr>
      <w:r w:rsidRPr="001032F4">
        <w:rPr>
          <w:rFonts w:ascii="Times New Roman" w:hAnsi="Times New Roman" w:cs="Times New Roman"/>
          <w:b/>
          <w:iCs/>
          <w:sz w:val="24"/>
          <w:szCs w:val="24"/>
        </w:rPr>
        <w:lastRenderedPageBreak/>
        <w:t>Scenariile ca Metoda</w:t>
      </w:r>
    </w:p>
    <w:p w:rsidR="001032F4" w:rsidRDefault="001032F4" w:rsidP="001032F4">
      <w:pPr>
        <w:pStyle w:val="ListParagraph"/>
        <w:rPr>
          <w:rFonts w:ascii="Times New Roman" w:hAnsi="Times New Roman" w:cs="Times New Roman"/>
          <w:b/>
          <w:iCs/>
          <w:sz w:val="24"/>
          <w:szCs w:val="24"/>
        </w:rPr>
      </w:pPr>
    </w:p>
    <w:p w:rsidR="001032F4" w:rsidRDefault="001032F4" w:rsidP="001032F4">
      <w:pPr>
        <w:pStyle w:val="ListParagraph"/>
        <w:rPr>
          <w:rFonts w:ascii="Times-Italic" w:hAnsi="Times-Italic" w:cs="Times-Italic"/>
          <w:i/>
          <w:iCs/>
          <w:sz w:val="21"/>
          <w:szCs w:val="21"/>
        </w:rPr>
      </w:pPr>
      <w:r>
        <w:rPr>
          <w:rFonts w:ascii="Times-Italic" w:hAnsi="Times-Italic" w:cs="Times-Italic"/>
          <w:i/>
          <w:iCs/>
          <w:sz w:val="21"/>
          <w:szCs w:val="21"/>
        </w:rPr>
        <w:t xml:space="preserve">Harry F. de Boer and Don F. Westerheijden </w:t>
      </w:r>
    </w:p>
    <w:p w:rsidR="001032F4" w:rsidRDefault="001032F4" w:rsidP="001032F4">
      <w:pPr>
        <w:pStyle w:val="ListParagraph"/>
        <w:rPr>
          <w:rFonts w:ascii="Times New Roman" w:hAnsi="Times New Roman" w:cs="Times New Roman"/>
          <w:sz w:val="24"/>
          <w:szCs w:val="24"/>
        </w:rPr>
      </w:pPr>
    </w:p>
    <w:p w:rsidR="001032F4" w:rsidRPr="00A220EA" w:rsidRDefault="001032F4" w:rsidP="001032F4">
      <w:pPr>
        <w:pStyle w:val="ListParagraph"/>
        <w:rPr>
          <w:rFonts w:ascii="Times New Roman" w:hAnsi="Times New Roman" w:cs="Times New Roman"/>
          <w:b/>
          <w:sz w:val="24"/>
          <w:szCs w:val="24"/>
        </w:rPr>
      </w:pPr>
      <w:r w:rsidRPr="00A220EA">
        <w:rPr>
          <w:rFonts w:ascii="Times New Roman" w:hAnsi="Times New Roman" w:cs="Times New Roman"/>
          <w:b/>
          <w:sz w:val="24"/>
          <w:szCs w:val="24"/>
        </w:rPr>
        <w:t xml:space="preserve">De </w:t>
      </w:r>
      <w:proofErr w:type="gramStart"/>
      <w:r w:rsidRPr="00A220EA">
        <w:rPr>
          <w:rFonts w:ascii="Times New Roman" w:hAnsi="Times New Roman" w:cs="Times New Roman"/>
          <w:b/>
          <w:sz w:val="24"/>
          <w:szCs w:val="24"/>
        </w:rPr>
        <w:t>ce</w:t>
      </w:r>
      <w:proofErr w:type="gramEnd"/>
      <w:r w:rsidRPr="00A220EA">
        <w:rPr>
          <w:rFonts w:ascii="Times New Roman" w:hAnsi="Times New Roman" w:cs="Times New Roman"/>
          <w:b/>
          <w:sz w:val="24"/>
          <w:szCs w:val="24"/>
        </w:rPr>
        <w:t xml:space="preserve"> sa Privim Viitorul?</w:t>
      </w:r>
      <w:r w:rsidR="00A220EA" w:rsidRPr="00A220EA">
        <w:rPr>
          <w:rFonts w:ascii="Times New Roman" w:hAnsi="Times New Roman" w:cs="Times New Roman"/>
          <w:b/>
          <w:sz w:val="24"/>
          <w:szCs w:val="24"/>
        </w:rPr>
        <w:t xml:space="preserve"> </w:t>
      </w:r>
    </w:p>
    <w:p w:rsidR="00A220EA" w:rsidRDefault="00A220EA" w:rsidP="001032F4">
      <w:pPr>
        <w:pStyle w:val="ListParagraph"/>
        <w:rPr>
          <w:rFonts w:ascii="Times New Roman" w:hAnsi="Times New Roman" w:cs="Times New Roman"/>
          <w:sz w:val="24"/>
          <w:szCs w:val="24"/>
        </w:rPr>
      </w:pPr>
      <w:r w:rsidRPr="00A220EA">
        <w:rPr>
          <w:rFonts w:ascii="Times New Roman" w:hAnsi="Times New Roman" w:cs="Times New Roman"/>
          <w:b/>
          <w:sz w:val="24"/>
          <w:szCs w:val="24"/>
        </w:rPr>
        <w:t>Viitorologia/Futurologia Nu Este o Stiinta</w:t>
      </w:r>
    </w:p>
    <w:p w:rsidR="001032F4" w:rsidRDefault="001032F4" w:rsidP="001032F4">
      <w:pPr>
        <w:pStyle w:val="ListParagraph"/>
        <w:rPr>
          <w:rFonts w:ascii="Times New Roman" w:hAnsi="Times New Roman" w:cs="Times New Roman"/>
          <w:sz w:val="24"/>
          <w:szCs w:val="24"/>
        </w:rPr>
      </w:pPr>
    </w:p>
    <w:p w:rsidR="002073E0" w:rsidRDefault="001032F4" w:rsidP="001032F4">
      <w:pPr>
        <w:pStyle w:val="ListParagrap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oamenii din toate domeniile vietii vor sa stie despre viitor, fie pentru ca vor sa </w:t>
      </w:r>
      <w:r w:rsidRPr="001032F4">
        <w:rPr>
          <w:rFonts w:ascii="Times New Roman" w:hAnsi="Times New Roman" w:cs="Times New Roman"/>
          <w:i/>
          <w:sz w:val="24"/>
          <w:szCs w:val="24"/>
        </w:rPr>
        <w:t>puna viitorul in fapt</w:t>
      </w:r>
      <w:r>
        <w:rPr>
          <w:rFonts w:ascii="Times New Roman" w:hAnsi="Times New Roman" w:cs="Times New Roman"/>
          <w:sz w:val="24"/>
          <w:szCs w:val="24"/>
        </w:rPr>
        <w:t xml:space="preserve"> (sa-l planifice ori influenteze), fie pentru ca vor </w:t>
      </w:r>
      <w:r w:rsidRPr="001032F4">
        <w:rPr>
          <w:rFonts w:ascii="Times New Roman" w:hAnsi="Times New Roman" w:cs="Times New Roman"/>
          <w:i/>
          <w:sz w:val="24"/>
          <w:szCs w:val="24"/>
        </w:rPr>
        <w:t>sa reactioneze</w:t>
      </w:r>
      <w:r>
        <w:rPr>
          <w:rFonts w:ascii="Times New Roman" w:hAnsi="Times New Roman" w:cs="Times New Roman"/>
          <w:sz w:val="24"/>
          <w:szCs w:val="24"/>
        </w:rPr>
        <w:t xml:space="preserve"> la timp in fata neprevazutului. In ambele </w:t>
      </w:r>
      <w:proofErr w:type="gramStart"/>
      <w:r>
        <w:rPr>
          <w:rFonts w:ascii="Times New Roman" w:hAnsi="Times New Roman" w:cs="Times New Roman"/>
          <w:sz w:val="24"/>
          <w:szCs w:val="24"/>
        </w:rPr>
        <w:t>optiuni  ‘</w:t>
      </w:r>
      <w:proofErr w:type="gramEnd"/>
      <w:r>
        <w:rPr>
          <w:rFonts w:ascii="Times New Roman" w:hAnsi="Times New Roman" w:cs="Times New Roman"/>
          <w:sz w:val="24"/>
          <w:szCs w:val="24"/>
        </w:rPr>
        <w:t xml:space="preserve">…crearea de modele de viitor </w:t>
      </w:r>
      <w:r w:rsidR="00D10795">
        <w:rPr>
          <w:rFonts w:ascii="Times New Roman" w:hAnsi="Times New Roman" w:cs="Times New Roman"/>
          <w:sz w:val="24"/>
          <w:szCs w:val="24"/>
        </w:rPr>
        <w:t xml:space="preserve">ca o modalitate de exersare a schimbarii’ (Ringland, 1998) pare foarte dezirabila si aceasta este ceea ce am urmarit in acest exercitiu cu cele trei scenarii pentru peisajul viitorului invatamantului superior European. […]  </w:t>
      </w:r>
      <w:proofErr w:type="gramStart"/>
      <w:r w:rsidR="00D10795">
        <w:rPr>
          <w:rFonts w:ascii="Times New Roman" w:hAnsi="Times New Roman" w:cs="Times New Roman"/>
          <w:sz w:val="24"/>
          <w:szCs w:val="24"/>
        </w:rPr>
        <w:t>Suntem totusi extrem de constienti ca nu exista asa ceva ca o stiinta a viitorului.</w:t>
      </w:r>
      <w:proofErr w:type="gramEnd"/>
      <w:r w:rsidR="00D10795">
        <w:rPr>
          <w:rFonts w:ascii="Times New Roman" w:hAnsi="Times New Roman" w:cs="Times New Roman"/>
          <w:sz w:val="24"/>
          <w:szCs w:val="24"/>
        </w:rPr>
        <w:t xml:space="preserve"> Pentru viitor, singura stiinta </w:t>
      </w:r>
      <w:proofErr w:type="gramStart"/>
      <w:r w:rsidR="00D10795">
        <w:rPr>
          <w:rFonts w:ascii="Times New Roman" w:hAnsi="Times New Roman" w:cs="Times New Roman"/>
          <w:sz w:val="24"/>
          <w:szCs w:val="24"/>
        </w:rPr>
        <w:t>este</w:t>
      </w:r>
      <w:proofErr w:type="gramEnd"/>
      <w:r w:rsidR="00D10795">
        <w:rPr>
          <w:rFonts w:ascii="Times New Roman" w:hAnsi="Times New Roman" w:cs="Times New Roman"/>
          <w:sz w:val="24"/>
          <w:szCs w:val="24"/>
        </w:rPr>
        <w:t xml:space="preserve"> science fiction. </w:t>
      </w:r>
    </w:p>
    <w:p w:rsidR="001032F4" w:rsidRDefault="002073E0" w:rsidP="001032F4">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9B0D9E">
        <w:rPr>
          <w:rFonts w:ascii="Times New Roman" w:hAnsi="Times New Roman" w:cs="Times New Roman"/>
          <w:sz w:val="24"/>
          <w:szCs w:val="24"/>
        </w:rPr>
        <w:t xml:space="preserve">Putem fie </w:t>
      </w:r>
      <w:proofErr w:type="gramStart"/>
      <w:r w:rsidR="009B0D9E">
        <w:rPr>
          <w:rFonts w:ascii="Times New Roman" w:hAnsi="Times New Roman" w:cs="Times New Roman"/>
          <w:sz w:val="24"/>
          <w:szCs w:val="24"/>
        </w:rPr>
        <w:t>sa</w:t>
      </w:r>
      <w:proofErr w:type="gramEnd"/>
      <w:r w:rsidR="009B0D9E">
        <w:rPr>
          <w:rFonts w:ascii="Times New Roman" w:hAnsi="Times New Roman" w:cs="Times New Roman"/>
          <w:sz w:val="24"/>
          <w:szCs w:val="24"/>
        </w:rPr>
        <w:t xml:space="preserve"> </w:t>
      </w:r>
      <w:r w:rsidR="00E53120">
        <w:rPr>
          <w:rFonts w:ascii="Times New Roman" w:hAnsi="Times New Roman" w:cs="Times New Roman"/>
          <w:sz w:val="24"/>
          <w:szCs w:val="24"/>
        </w:rPr>
        <w:t>a</w:t>
      </w:r>
      <w:r>
        <w:rPr>
          <w:rFonts w:ascii="Times New Roman" w:hAnsi="Times New Roman" w:cs="Times New Roman"/>
          <w:sz w:val="24"/>
          <w:szCs w:val="24"/>
        </w:rPr>
        <w:t>dmitem ca este imposibil de a declara ceva valid stiintific</w:t>
      </w:r>
      <w:r w:rsidR="009B0D9E">
        <w:rPr>
          <w:rFonts w:ascii="Times New Roman" w:hAnsi="Times New Roman" w:cs="Times New Roman"/>
          <w:sz w:val="24"/>
          <w:szCs w:val="24"/>
        </w:rPr>
        <w:t xml:space="preserve"> despre viitorul invatamantului superior in Europa, sau ne-am putea uita la alternative. </w:t>
      </w:r>
    </w:p>
    <w:p w:rsidR="009B0D9E" w:rsidRDefault="009B0D9E" w:rsidP="001032F4">
      <w:pPr>
        <w:pStyle w:val="ListParagraph"/>
        <w:rPr>
          <w:rFonts w:ascii="Times New Roman" w:hAnsi="Times New Roman" w:cs="Times New Roman"/>
          <w:sz w:val="24"/>
          <w:szCs w:val="24"/>
        </w:rPr>
      </w:pPr>
      <w:r>
        <w:rPr>
          <w:rFonts w:ascii="Times New Roman" w:hAnsi="Times New Roman" w:cs="Times New Roman"/>
          <w:sz w:val="24"/>
          <w:szCs w:val="24"/>
        </w:rPr>
        <w:t xml:space="preserve">[…] La urma urmei, </w:t>
      </w:r>
      <w:r w:rsidRPr="009B0D9E">
        <w:rPr>
          <w:rFonts w:ascii="Times New Roman" w:hAnsi="Times New Roman" w:cs="Times New Roman"/>
          <w:i/>
          <w:sz w:val="24"/>
          <w:szCs w:val="24"/>
        </w:rPr>
        <w:t>vrem</w:t>
      </w:r>
      <w:r>
        <w:rPr>
          <w:rFonts w:ascii="Times New Roman" w:hAnsi="Times New Roman" w:cs="Times New Roman"/>
          <w:sz w:val="24"/>
          <w:szCs w:val="24"/>
        </w:rPr>
        <w:t xml:space="preserve">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prezicem viitorul? </w:t>
      </w:r>
      <w:proofErr w:type="gramStart"/>
      <w:r>
        <w:rPr>
          <w:rFonts w:ascii="Times New Roman" w:hAnsi="Times New Roman" w:cs="Times New Roman"/>
          <w:sz w:val="24"/>
          <w:szCs w:val="24"/>
        </w:rPr>
        <w:t>Nu.</w:t>
      </w:r>
      <w:proofErr w:type="gramEnd"/>
      <w:r>
        <w:rPr>
          <w:rFonts w:ascii="Times New Roman" w:hAnsi="Times New Roman" w:cs="Times New Roman"/>
          <w:sz w:val="24"/>
          <w:szCs w:val="24"/>
        </w:rPr>
        <w:t xml:space="preserve"> Mentinerea de optiuni deschise era cea ma inteleapta abordare pe care puteam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 avem, realizand cat de putin stiam si cat de fragila este cunoasterea stiintifica. </w:t>
      </w:r>
      <w:r w:rsidR="00432E2F">
        <w:rPr>
          <w:rFonts w:ascii="Times New Roman" w:hAnsi="Times New Roman" w:cs="Times New Roman"/>
          <w:sz w:val="24"/>
          <w:szCs w:val="24"/>
        </w:rPr>
        <w:t xml:space="preserve">[…] Functia cercetarii despre viitor are legatura cu actiunea umana din present. Actiunea umana </w:t>
      </w:r>
      <w:proofErr w:type="gramStart"/>
      <w:r w:rsidR="00432E2F">
        <w:rPr>
          <w:rFonts w:ascii="Times New Roman" w:hAnsi="Times New Roman" w:cs="Times New Roman"/>
          <w:sz w:val="24"/>
          <w:szCs w:val="24"/>
        </w:rPr>
        <w:t>este</w:t>
      </w:r>
      <w:proofErr w:type="gramEnd"/>
      <w:r w:rsidR="00432E2F">
        <w:rPr>
          <w:rFonts w:ascii="Times New Roman" w:hAnsi="Times New Roman" w:cs="Times New Roman"/>
          <w:sz w:val="24"/>
          <w:szCs w:val="24"/>
        </w:rPr>
        <w:t xml:space="preserve"> orientata spre viitor in masura in care este orientata spre scop. […] Cartea </w:t>
      </w:r>
      <w:r w:rsidR="00A64A90">
        <w:rPr>
          <w:rFonts w:ascii="Times New Roman" w:hAnsi="Times New Roman" w:cs="Times New Roman"/>
          <w:sz w:val="24"/>
          <w:szCs w:val="24"/>
        </w:rPr>
        <w:t xml:space="preserve">noastra </w:t>
      </w:r>
      <w:proofErr w:type="gramStart"/>
      <w:r w:rsidR="00A64A90">
        <w:rPr>
          <w:rFonts w:ascii="Times New Roman" w:hAnsi="Times New Roman" w:cs="Times New Roman"/>
          <w:sz w:val="24"/>
          <w:szCs w:val="24"/>
        </w:rPr>
        <w:t>va</w:t>
      </w:r>
      <w:proofErr w:type="gramEnd"/>
      <w:r w:rsidR="00A64A90">
        <w:rPr>
          <w:rFonts w:ascii="Times New Roman" w:hAnsi="Times New Roman" w:cs="Times New Roman"/>
          <w:sz w:val="24"/>
          <w:szCs w:val="24"/>
        </w:rPr>
        <w:t xml:space="preserve"> contribui la o dezbatere intre toti cei interesati […] si va fi la latitudinea acestora sa foloseasca ideile oferite pentru a planifica si influenta viitorul – sau pentru a reactiona la acesta. […]</w:t>
      </w:r>
    </w:p>
    <w:p w:rsidR="00A64A90" w:rsidRDefault="00A64A90" w:rsidP="001032F4">
      <w:pPr>
        <w:pStyle w:val="ListParagraph"/>
        <w:rPr>
          <w:rFonts w:ascii="Times New Roman" w:hAnsi="Times New Roman" w:cs="Times New Roman"/>
          <w:sz w:val="24"/>
          <w:szCs w:val="24"/>
        </w:rPr>
      </w:pPr>
      <w:proofErr w:type="gramStart"/>
      <w:r>
        <w:rPr>
          <w:rFonts w:ascii="Times New Roman" w:hAnsi="Times New Roman" w:cs="Times New Roman"/>
          <w:sz w:val="24"/>
          <w:szCs w:val="24"/>
        </w:rPr>
        <w:t>Iata</w:t>
      </w:r>
      <w:proofErr w:type="gramEnd"/>
      <w:r>
        <w:rPr>
          <w:rFonts w:ascii="Times New Roman" w:hAnsi="Times New Roman" w:cs="Times New Roman"/>
          <w:sz w:val="24"/>
          <w:szCs w:val="24"/>
        </w:rPr>
        <w:t xml:space="preserve"> metodele pe care le-am folosit pentru echilibrul nos</w:t>
      </w:r>
      <w:r w:rsidR="00607C33">
        <w:rPr>
          <w:rFonts w:ascii="Times New Roman" w:hAnsi="Times New Roman" w:cs="Times New Roman"/>
          <w:sz w:val="24"/>
          <w:szCs w:val="24"/>
        </w:rPr>
        <w:t>tru</w:t>
      </w:r>
      <w:r>
        <w:rPr>
          <w:rFonts w:ascii="Times New Roman" w:hAnsi="Times New Roman" w:cs="Times New Roman"/>
          <w:sz w:val="24"/>
          <w:szCs w:val="24"/>
        </w:rPr>
        <w:t xml:space="preserve"> intre stiinta si fictiune. </w:t>
      </w:r>
    </w:p>
    <w:p w:rsidR="00EF6349" w:rsidRDefault="00EF6349" w:rsidP="001032F4">
      <w:pPr>
        <w:pStyle w:val="ListParagraph"/>
        <w:rPr>
          <w:rFonts w:ascii="Times New Roman" w:hAnsi="Times New Roman" w:cs="Times New Roman"/>
          <w:sz w:val="24"/>
          <w:szCs w:val="24"/>
        </w:rPr>
      </w:pPr>
    </w:p>
    <w:p w:rsidR="00EF6349" w:rsidRDefault="00EF6349" w:rsidP="001032F4">
      <w:pPr>
        <w:pStyle w:val="ListParagraph"/>
        <w:rPr>
          <w:rFonts w:ascii="Times New Roman" w:hAnsi="Times New Roman" w:cs="Times New Roman"/>
          <w:sz w:val="24"/>
          <w:szCs w:val="24"/>
        </w:rPr>
      </w:pPr>
    </w:p>
    <w:p w:rsidR="00EF6349" w:rsidRDefault="00EF6349" w:rsidP="001032F4">
      <w:pPr>
        <w:pStyle w:val="ListParagraph"/>
        <w:rPr>
          <w:rFonts w:ascii="Times New Roman" w:hAnsi="Times New Roman" w:cs="Times New Roman"/>
          <w:b/>
          <w:sz w:val="24"/>
          <w:szCs w:val="24"/>
        </w:rPr>
      </w:pPr>
      <w:r w:rsidRPr="00356C2D">
        <w:rPr>
          <w:rFonts w:ascii="Times New Roman" w:hAnsi="Times New Roman" w:cs="Times New Roman"/>
          <w:b/>
          <w:sz w:val="24"/>
          <w:szCs w:val="24"/>
        </w:rPr>
        <w:t xml:space="preserve">Tinzand spre </w:t>
      </w:r>
      <w:r w:rsidR="00762F0B">
        <w:rPr>
          <w:rFonts w:ascii="Times New Roman" w:hAnsi="Times New Roman" w:cs="Times New Roman"/>
          <w:b/>
          <w:sz w:val="24"/>
          <w:szCs w:val="24"/>
        </w:rPr>
        <w:t>S</w:t>
      </w:r>
      <w:r w:rsidRPr="00356C2D">
        <w:rPr>
          <w:rFonts w:ascii="Times New Roman" w:hAnsi="Times New Roman" w:cs="Times New Roman"/>
          <w:b/>
          <w:sz w:val="24"/>
          <w:szCs w:val="24"/>
        </w:rPr>
        <w:t>tiinta: Chestionarul Metodei Delfi</w:t>
      </w:r>
    </w:p>
    <w:p w:rsidR="00356C2D" w:rsidRDefault="00356C2D" w:rsidP="001032F4">
      <w:pPr>
        <w:pStyle w:val="ListParagraph"/>
        <w:rPr>
          <w:rFonts w:ascii="Times New Roman" w:hAnsi="Times New Roman" w:cs="Times New Roman"/>
          <w:sz w:val="24"/>
          <w:szCs w:val="24"/>
        </w:rPr>
      </w:pPr>
    </w:p>
    <w:p w:rsidR="00356C2D" w:rsidRDefault="00356C2D" w:rsidP="00356C2D">
      <w:pPr>
        <w:pStyle w:val="ListParagraph"/>
        <w:rPr>
          <w:rFonts w:ascii="Times New Roman" w:hAnsi="Times New Roman" w:cs="Times New Roman"/>
          <w:sz w:val="24"/>
          <w:szCs w:val="24"/>
        </w:rPr>
      </w:pPr>
      <w:r>
        <w:rPr>
          <w:rFonts w:ascii="Times New Roman" w:hAnsi="Times New Roman" w:cs="Times New Roman"/>
          <w:sz w:val="24"/>
          <w:szCs w:val="24"/>
        </w:rPr>
        <w:t xml:space="preserve">[…] Una dintre caracteristicile cheie ale tehnicii Delfi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folosirea opiniei expertilor. </w:t>
      </w:r>
      <w:r w:rsidR="000367C9">
        <w:rPr>
          <w:rFonts w:ascii="Times New Roman" w:hAnsi="Times New Roman" w:cs="Times New Roman"/>
          <w:sz w:val="24"/>
          <w:szCs w:val="24"/>
        </w:rPr>
        <w:t xml:space="preserve">  </w:t>
      </w:r>
      <w:r w:rsidR="001C6614">
        <w:rPr>
          <w:rFonts w:ascii="Times New Roman" w:hAnsi="Times New Roman" w:cs="Times New Roman"/>
          <w:sz w:val="24"/>
          <w:szCs w:val="24"/>
        </w:rPr>
        <w:t>S-</w:t>
      </w:r>
      <w:proofErr w:type="gramStart"/>
      <w:r w:rsidR="001C6614">
        <w:rPr>
          <w:rFonts w:ascii="Times New Roman" w:hAnsi="Times New Roman" w:cs="Times New Roman"/>
          <w:sz w:val="24"/>
          <w:szCs w:val="24"/>
        </w:rPr>
        <w:t>a</w:t>
      </w:r>
      <w:proofErr w:type="gramEnd"/>
      <w:r w:rsidR="001C6614">
        <w:rPr>
          <w:rFonts w:ascii="Times New Roman" w:hAnsi="Times New Roman" w:cs="Times New Roman"/>
          <w:sz w:val="24"/>
          <w:szCs w:val="24"/>
        </w:rPr>
        <w:t xml:space="preserve"> observat ca</w:t>
      </w:r>
      <w:r>
        <w:rPr>
          <w:rFonts w:ascii="Times New Roman" w:hAnsi="Times New Roman" w:cs="Times New Roman"/>
          <w:sz w:val="24"/>
          <w:szCs w:val="24"/>
        </w:rPr>
        <w:t xml:space="preserve"> expertii</w:t>
      </w:r>
      <w:r w:rsidR="001C6614">
        <w:rPr>
          <w:rFonts w:ascii="Times New Roman" w:hAnsi="Times New Roman" w:cs="Times New Roman"/>
          <w:sz w:val="24"/>
          <w:szCs w:val="24"/>
        </w:rPr>
        <w:t>, mai ales cand sunt de acord, au probabilitate mai mare de a da solutia corecta</w:t>
      </w:r>
      <w:r>
        <w:rPr>
          <w:rFonts w:ascii="Times New Roman" w:hAnsi="Times New Roman" w:cs="Times New Roman"/>
          <w:sz w:val="24"/>
          <w:szCs w:val="24"/>
        </w:rPr>
        <w:t xml:space="preserve"> </w:t>
      </w:r>
      <w:r w:rsidR="001C6614">
        <w:rPr>
          <w:rFonts w:ascii="Times New Roman" w:hAnsi="Times New Roman" w:cs="Times New Roman"/>
          <w:sz w:val="24"/>
          <w:szCs w:val="24"/>
        </w:rPr>
        <w:t xml:space="preserve">in domeniul lor, decat ne-expertii.  </w:t>
      </w:r>
    </w:p>
    <w:p w:rsidR="00356C2D" w:rsidRDefault="00356C2D" w:rsidP="00356C2D">
      <w:pPr>
        <w:pStyle w:val="ListParagraph"/>
        <w:rPr>
          <w:rFonts w:ascii="Times New Roman" w:hAnsi="Times New Roman" w:cs="Times New Roman"/>
          <w:sz w:val="24"/>
          <w:szCs w:val="24"/>
        </w:rPr>
      </w:pPr>
      <w:r>
        <w:rPr>
          <w:rFonts w:ascii="Times New Roman" w:hAnsi="Times New Roman" w:cs="Times New Roman"/>
          <w:sz w:val="24"/>
          <w:szCs w:val="24"/>
        </w:rPr>
        <w:t>S-</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observat ca prezicerile facute de un grup de oameni au probabilitate mai mare sa fie corecte decat prezicerile facute de aceiasi indivizi lucrand individual (asa-numitul “efect MacGregor”).  </w:t>
      </w:r>
      <w:r w:rsidR="001C6614">
        <w:rPr>
          <w:rFonts w:ascii="Times New Roman" w:hAnsi="Times New Roman" w:cs="Times New Roman"/>
          <w:sz w:val="24"/>
          <w:szCs w:val="24"/>
        </w:rPr>
        <w:t xml:space="preserve">[…] Initial metoda </w:t>
      </w:r>
      <w:proofErr w:type="gramStart"/>
      <w:r w:rsidR="001C6614">
        <w:rPr>
          <w:rFonts w:ascii="Times New Roman" w:hAnsi="Times New Roman" w:cs="Times New Roman"/>
          <w:sz w:val="24"/>
          <w:szCs w:val="24"/>
        </w:rPr>
        <w:t>a</w:t>
      </w:r>
      <w:proofErr w:type="gramEnd"/>
      <w:r w:rsidR="001C6614">
        <w:rPr>
          <w:rFonts w:ascii="Times New Roman" w:hAnsi="Times New Roman" w:cs="Times New Roman"/>
          <w:sz w:val="24"/>
          <w:szCs w:val="24"/>
        </w:rPr>
        <w:t xml:space="preserve"> aparut la inceputul anilor 1960, in timpul Razboiului Rece, ca tehnica de prefigurare a tehnologiei militare. Apoi metoda s-</w:t>
      </w:r>
      <w:proofErr w:type="gramStart"/>
      <w:r w:rsidR="001C6614">
        <w:rPr>
          <w:rFonts w:ascii="Times New Roman" w:hAnsi="Times New Roman" w:cs="Times New Roman"/>
          <w:sz w:val="24"/>
          <w:szCs w:val="24"/>
        </w:rPr>
        <w:t>a</w:t>
      </w:r>
      <w:proofErr w:type="gramEnd"/>
      <w:r w:rsidR="001C6614">
        <w:rPr>
          <w:rFonts w:ascii="Times New Roman" w:hAnsi="Times New Roman" w:cs="Times New Roman"/>
          <w:sz w:val="24"/>
          <w:szCs w:val="24"/>
        </w:rPr>
        <w:t xml:space="preserve"> extins la alte domenii. In timp, metoda a fost perfectionata, </w:t>
      </w:r>
      <w:proofErr w:type="gramStart"/>
      <w:r w:rsidR="001C6614">
        <w:rPr>
          <w:rFonts w:ascii="Times New Roman" w:hAnsi="Times New Roman" w:cs="Times New Roman"/>
          <w:sz w:val="24"/>
          <w:szCs w:val="24"/>
        </w:rPr>
        <w:t>a</w:t>
      </w:r>
      <w:proofErr w:type="gramEnd"/>
      <w:r w:rsidR="001C6614">
        <w:rPr>
          <w:rFonts w:ascii="Times New Roman" w:hAnsi="Times New Roman" w:cs="Times New Roman"/>
          <w:sz w:val="24"/>
          <w:szCs w:val="24"/>
        </w:rPr>
        <w:t xml:space="preserve"> avut multi sustinatori dar si multe critici. </w:t>
      </w:r>
    </w:p>
    <w:p w:rsidR="00D113D0" w:rsidRDefault="00D113D0" w:rsidP="00356C2D">
      <w:pPr>
        <w:pStyle w:val="ListParagraph"/>
        <w:rPr>
          <w:rFonts w:ascii="Times New Roman" w:hAnsi="Times New Roman" w:cs="Times New Roman"/>
          <w:sz w:val="24"/>
          <w:szCs w:val="24"/>
        </w:rPr>
      </w:pPr>
    </w:p>
    <w:p w:rsidR="00D113D0" w:rsidRDefault="00D113D0" w:rsidP="00356C2D">
      <w:pPr>
        <w:pStyle w:val="ListParagraph"/>
        <w:rPr>
          <w:rFonts w:ascii="Times New Roman" w:hAnsi="Times New Roman" w:cs="Times New Roman"/>
          <w:sz w:val="24"/>
          <w:szCs w:val="24"/>
        </w:rPr>
      </w:pPr>
      <w:r>
        <w:rPr>
          <w:rFonts w:ascii="Times New Roman" w:hAnsi="Times New Roman" w:cs="Times New Roman"/>
          <w:sz w:val="24"/>
          <w:szCs w:val="24"/>
        </w:rPr>
        <w:t xml:space="preserve">[…] Tehnica Delfi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trei elem</w:t>
      </w:r>
      <w:r w:rsidR="000367C9">
        <w:rPr>
          <w:rFonts w:ascii="Times New Roman" w:hAnsi="Times New Roman" w:cs="Times New Roman"/>
          <w:sz w:val="24"/>
          <w:szCs w:val="24"/>
        </w:rPr>
        <w:t>ente ireductibile: expertii, ano</w:t>
      </w:r>
      <w:r>
        <w:rPr>
          <w:rFonts w:ascii="Times New Roman" w:hAnsi="Times New Roman" w:cs="Times New Roman"/>
          <w:sz w:val="24"/>
          <w:szCs w:val="24"/>
        </w:rPr>
        <w:t xml:space="preserve">nimatul si feedback-ul. </w:t>
      </w:r>
      <w:proofErr w:type="gramStart"/>
      <w:r>
        <w:rPr>
          <w:rFonts w:ascii="Times New Roman" w:hAnsi="Times New Roman" w:cs="Times New Roman"/>
          <w:sz w:val="24"/>
          <w:szCs w:val="24"/>
        </w:rPr>
        <w:t>Consta in interogarea unui grup de experti anonimi prin folosirea de chestionare.</w:t>
      </w:r>
      <w:proofErr w:type="gramEnd"/>
      <w:r>
        <w:rPr>
          <w:rFonts w:ascii="Times New Roman" w:hAnsi="Times New Roman" w:cs="Times New Roman"/>
          <w:sz w:val="24"/>
          <w:szCs w:val="24"/>
        </w:rPr>
        <w:t xml:space="preserve"> Procesul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repetat in mai multe cicluri pentru a promova convergenta si a identifica consensul. </w:t>
      </w:r>
      <w:proofErr w:type="gramStart"/>
      <w:r>
        <w:rPr>
          <w:rFonts w:ascii="Times New Roman" w:hAnsi="Times New Roman" w:cs="Times New Roman"/>
          <w:sz w:val="24"/>
          <w:szCs w:val="24"/>
        </w:rPr>
        <w:lastRenderedPageBreak/>
        <w:t>De cele mai multe ori se ajunge la consens.</w:t>
      </w:r>
      <w:proofErr w:type="gramEnd"/>
      <w:r>
        <w:rPr>
          <w:rFonts w:ascii="Times New Roman" w:hAnsi="Times New Roman" w:cs="Times New Roman"/>
          <w:sz w:val="24"/>
          <w:szCs w:val="24"/>
        </w:rPr>
        <w:t xml:space="preserve"> </w:t>
      </w:r>
      <w:r w:rsidR="0022570C">
        <w:rPr>
          <w:rFonts w:ascii="Times New Roman" w:hAnsi="Times New Roman" w:cs="Times New Roman"/>
          <w:sz w:val="24"/>
          <w:szCs w:val="24"/>
        </w:rPr>
        <w:t xml:space="preserve">O valoare majora a tehnicii </w:t>
      </w:r>
      <w:proofErr w:type="gramStart"/>
      <w:r w:rsidR="0022570C">
        <w:rPr>
          <w:rFonts w:ascii="Times New Roman" w:hAnsi="Times New Roman" w:cs="Times New Roman"/>
          <w:sz w:val="24"/>
          <w:szCs w:val="24"/>
        </w:rPr>
        <w:t>este</w:t>
      </w:r>
      <w:proofErr w:type="gramEnd"/>
      <w:r w:rsidR="0022570C">
        <w:rPr>
          <w:rFonts w:ascii="Times New Roman" w:hAnsi="Times New Roman" w:cs="Times New Roman"/>
          <w:sz w:val="24"/>
          <w:szCs w:val="24"/>
        </w:rPr>
        <w:t xml:space="preserve"> prin ideile pe care le genereaza, atat cele care evoca consensul cat si cele care nu il sustin. </w:t>
      </w:r>
      <w:r w:rsidR="00A04CE7">
        <w:rPr>
          <w:rFonts w:ascii="Times New Roman" w:hAnsi="Times New Roman" w:cs="Times New Roman"/>
          <w:sz w:val="24"/>
          <w:szCs w:val="24"/>
        </w:rPr>
        <w:t>[…]</w:t>
      </w:r>
    </w:p>
    <w:p w:rsidR="00A04CE7" w:rsidRDefault="00A04CE7" w:rsidP="00356C2D">
      <w:pPr>
        <w:pStyle w:val="ListParagraph"/>
        <w:rPr>
          <w:rFonts w:ascii="Times New Roman" w:hAnsi="Times New Roman" w:cs="Times New Roman"/>
          <w:sz w:val="24"/>
          <w:szCs w:val="24"/>
        </w:rPr>
      </w:pPr>
    </w:p>
    <w:p w:rsidR="00A04CE7" w:rsidRPr="000B4DE7" w:rsidRDefault="00A04CE7" w:rsidP="00356C2D">
      <w:pPr>
        <w:pStyle w:val="ListParagraph"/>
        <w:rPr>
          <w:rFonts w:ascii="Times New Roman" w:hAnsi="Times New Roman" w:cs="Times New Roman"/>
          <w:b/>
          <w:i/>
          <w:sz w:val="24"/>
          <w:szCs w:val="24"/>
        </w:rPr>
      </w:pPr>
      <w:r w:rsidRPr="000B4DE7">
        <w:rPr>
          <w:rFonts w:ascii="Times New Roman" w:hAnsi="Times New Roman" w:cs="Times New Roman"/>
          <w:b/>
          <w:i/>
          <w:sz w:val="24"/>
          <w:szCs w:val="24"/>
        </w:rPr>
        <w:t>Modul nostru de Aplicare a Studiului Delfi</w:t>
      </w:r>
    </w:p>
    <w:p w:rsidR="001979D3" w:rsidRDefault="001979D3" w:rsidP="00356C2D">
      <w:pPr>
        <w:pStyle w:val="ListParagraph"/>
        <w:rPr>
          <w:rFonts w:ascii="Times New Roman" w:hAnsi="Times New Roman" w:cs="Times New Roman"/>
          <w:sz w:val="24"/>
          <w:szCs w:val="24"/>
        </w:rPr>
      </w:pPr>
    </w:p>
    <w:p w:rsidR="001979D3" w:rsidRDefault="001979D3" w:rsidP="00356C2D">
      <w:pPr>
        <w:pStyle w:val="ListParagraph"/>
        <w:rPr>
          <w:rFonts w:ascii="Times New Roman" w:hAnsi="Times New Roman" w:cs="Times New Roman"/>
          <w:sz w:val="24"/>
          <w:szCs w:val="24"/>
        </w:rPr>
      </w:pPr>
      <w:r>
        <w:rPr>
          <w:rFonts w:ascii="Times New Roman" w:hAnsi="Times New Roman" w:cs="Times New Roman"/>
          <w:sz w:val="24"/>
          <w:szCs w:val="24"/>
        </w:rPr>
        <w:t>[…] Au fost urmati zece pasi pentru studiul Delfi (cf print</w:t>
      </w:r>
      <w:r w:rsidR="00240515">
        <w:rPr>
          <w:rFonts w:ascii="Times New Roman" w:hAnsi="Times New Roman" w:cs="Times New Roman"/>
          <w:sz w:val="24"/>
          <w:szCs w:val="24"/>
        </w:rPr>
        <w:t>re</w:t>
      </w:r>
      <w:r>
        <w:rPr>
          <w:rFonts w:ascii="Times New Roman" w:hAnsi="Times New Roman" w:cs="Times New Roman"/>
          <w:sz w:val="24"/>
          <w:szCs w:val="24"/>
        </w:rPr>
        <w:t xml:space="preserve"> altii Fowles, 1978):</w:t>
      </w:r>
    </w:p>
    <w:p w:rsidR="00B41CA2" w:rsidRDefault="00B41CA2" w:rsidP="00356C2D">
      <w:pPr>
        <w:pStyle w:val="ListParagraph"/>
        <w:rPr>
          <w:rFonts w:ascii="Times New Roman" w:hAnsi="Times New Roman" w:cs="Times New Roman"/>
          <w:sz w:val="24"/>
          <w:szCs w:val="24"/>
        </w:rPr>
      </w:pPr>
    </w:p>
    <w:p w:rsidR="001979D3" w:rsidRDefault="001979D3" w:rsidP="001979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Formarea unei echipe care sa preia si sa monitorizeze studiul pe un subiect dat;</w:t>
      </w:r>
    </w:p>
    <w:p w:rsidR="001979D3" w:rsidRDefault="001979D3" w:rsidP="001979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Selectarea unui grup de experti care sa participle la exercitiu;</w:t>
      </w:r>
    </w:p>
    <w:p w:rsidR="001979D3" w:rsidRDefault="001979D3" w:rsidP="001979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Dezvoltarea primei runde de intrebari;</w:t>
      </w:r>
    </w:p>
    <w:p w:rsidR="001979D3" w:rsidRDefault="001979D3" w:rsidP="001979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Testarea chestionarului (faza pilot);</w:t>
      </w:r>
    </w:p>
    <w:p w:rsidR="001979D3" w:rsidRDefault="001979D3" w:rsidP="001979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Trimiterea chestionarului la experti;</w:t>
      </w:r>
    </w:p>
    <w:p w:rsidR="001979D3" w:rsidRDefault="001979D3" w:rsidP="001979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Analiza primei runde de rezultate;</w:t>
      </w:r>
    </w:p>
    <w:p w:rsidR="001979D3" w:rsidRDefault="001979D3" w:rsidP="001979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Pregatirea celei de a doua runde de chestionare, incluzand rezultatele primei runde;</w:t>
      </w:r>
    </w:p>
    <w:p w:rsidR="001979D3" w:rsidRDefault="001979D3" w:rsidP="001979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Trimiterea chestionarelor la expertii participant</w:t>
      </w:r>
      <w:r w:rsidR="00F7716D">
        <w:rPr>
          <w:rFonts w:ascii="Times New Roman" w:hAnsi="Times New Roman" w:cs="Times New Roman"/>
          <w:sz w:val="24"/>
          <w:szCs w:val="24"/>
        </w:rPr>
        <w:t>i</w:t>
      </w:r>
      <w:r>
        <w:rPr>
          <w:rFonts w:ascii="Times New Roman" w:hAnsi="Times New Roman" w:cs="Times New Roman"/>
          <w:sz w:val="24"/>
          <w:szCs w:val="24"/>
        </w:rPr>
        <w:t>;</w:t>
      </w:r>
    </w:p>
    <w:p w:rsidR="001979D3" w:rsidRDefault="001979D3" w:rsidP="001979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Analiza rezultatelor celei de a doua runde (si apoi repetarea pasilor 7 – 9 ori de cate ori se doreste);</w:t>
      </w:r>
    </w:p>
    <w:p w:rsidR="001979D3" w:rsidRDefault="001979D3" w:rsidP="001979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Prezent</w:t>
      </w:r>
      <w:r w:rsidR="002F282B">
        <w:rPr>
          <w:rFonts w:ascii="Times New Roman" w:hAnsi="Times New Roman" w:cs="Times New Roman"/>
          <w:sz w:val="24"/>
          <w:szCs w:val="24"/>
        </w:rPr>
        <w:t>area rezultatelor si extragerea concluziilor.</w:t>
      </w:r>
    </w:p>
    <w:p w:rsidR="002F282B" w:rsidRDefault="002F282B" w:rsidP="002F282B">
      <w:pPr>
        <w:ind w:left="720"/>
        <w:rPr>
          <w:rFonts w:ascii="Times New Roman" w:hAnsi="Times New Roman" w:cs="Times New Roman"/>
          <w:sz w:val="24"/>
          <w:szCs w:val="24"/>
        </w:rPr>
      </w:pPr>
      <w:proofErr w:type="gramStart"/>
      <w:r>
        <w:rPr>
          <w:rFonts w:ascii="Times New Roman" w:hAnsi="Times New Roman" w:cs="Times New Roman"/>
          <w:sz w:val="24"/>
          <w:szCs w:val="24"/>
        </w:rPr>
        <w:t>Subiectul studiului Delfi al CHEPS a fost ‘peisajul invatamantului superior si al cercetarii europene in 2020’.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fi implementata o structura uniforma de studii in sistemele europene de invatamant superior?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fi un consiliu de cercetare European cea mai importanta organizatie finantatoare pentru cercetarea fundamentala? Vor continua cadrele didactice universitare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joace un rol important in managementul universitar?  Acestora si altor intrebari corelate urmau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l</w:t>
      </w:r>
      <w:r w:rsidR="00C66DBB">
        <w:rPr>
          <w:rFonts w:ascii="Times New Roman" w:hAnsi="Times New Roman" w:cs="Times New Roman"/>
          <w:sz w:val="24"/>
          <w:szCs w:val="24"/>
        </w:rPr>
        <w:t>i se</w:t>
      </w:r>
      <w:r>
        <w:rPr>
          <w:rFonts w:ascii="Times New Roman" w:hAnsi="Times New Roman" w:cs="Times New Roman"/>
          <w:sz w:val="24"/>
          <w:szCs w:val="24"/>
        </w:rPr>
        <w:t xml:space="preserve"> raspun</w:t>
      </w:r>
      <w:r w:rsidR="00C66DBB">
        <w:rPr>
          <w:rFonts w:ascii="Times New Roman" w:hAnsi="Times New Roman" w:cs="Times New Roman"/>
          <w:sz w:val="24"/>
          <w:szCs w:val="24"/>
        </w:rPr>
        <w:t>d</w:t>
      </w:r>
      <w:r>
        <w:rPr>
          <w:rFonts w:ascii="Times New Roman" w:hAnsi="Times New Roman" w:cs="Times New Roman"/>
          <w:sz w:val="24"/>
          <w:szCs w:val="24"/>
        </w:rPr>
        <w:t>a</w:t>
      </w:r>
      <w:r w:rsidR="00C66DBB">
        <w:rPr>
          <w:rFonts w:ascii="Times New Roman" w:hAnsi="Times New Roman" w:cs="Times New Roman"/>
          <w:sz w:val="24"/>
          <w:szCs w:val="24"/>
        </w:rPr>
        <w:t xml:space="preserve"> prin consultarea expertilor din intreaga Europa. Initial a fost creata o echipa de cercatatori CHEPS care si-au consultat colegii pentru a cu</w:t>
      </w:r>
      <w:r w:rsidR="00146811">
        <w:rPr>
          <w:rFonts w:ascii="Times New Roman" w:hAnsi="Times New Roman" w:cs="Times New Roman"/>
          <w:sz w:val="24"/>
          <w:szCs w:val="24"/>
        </w:rPr>
        <w:t>l</w:t>
      </w:r>
      <w:r w:rsidR="00C66DBB">
        <w:rPr>
          <w:rFonts w:ascii="Times New Roman" w:hAnsi="Times New Roman" w:cs="Times New Roman"/>
          <w:sz w:val="24"/>
          <w:szCs w:val="24"/>
        </w:rPr>
        <w:t>ege informatii si a revedea literatura despre invatamantul superi</w:t>
      </w:r>
      <w:r w:rsidR="006B4A53">
        <w:rPr>
          <w:rFonts w:ascii="Times New Roman" w:hAnsi="Times New Roman" w:cs="Times New Roman"/>
          <w:sz w:val="24"/>
          <w:szCs w:val="24"/>
        </w:rPr>
        <w:t xml:space="preserve">or astfel incat </w:t>
      </w:r>
      <w:proofErr w:type="gramStart"/>
      <w:r w:rsidR="006B4A53">
        <w:rPr>
          <w:rFonts w:ascii="Times New Roman" w:hAnsi="Times New Roman" w:cs="Times New Roman"/>
          <w:sz w:val="24"/>
          <w:szCs w:val="24"/>
        </w:rPr>
        <w:t>sa</w:t>
      </w:r>
      <w:proofErr w:type="gramEnd"/>
      <w:r w:rsidR="006B4A53">
        <w:rPr>
          <w:rFonts w:ascii="Times New Roman" w:hAnsi="Times New Roman" w:cs="Times New Roman"/>
          <w:sz w:val="24"/>
          <w:szCs w:val="24"/>
        </w:rPr>
        <w:t xml:space="preserve"> poata</w:t>
      </w:r>
      <w:r w:rsidR="00C66DBB">
        <w:rPr>
          <w:rFonts w:ascii="Times New Roman" w:hAnsi="Times New Roman" w:cs="Times New Roman"/>
          <w:sz w:val="24"/>
          <w:szCs w:val="24"/>
        </w:rPr>
        <w:t xml:space="preserve"> proiecta o prima runda de chesti</w:t>
      </w:r>
      <w:r w:rsidR="0072659E">
        <w:rPr>
          <w:rFonts w:ascii="Times New Roman" w:hAnsi="Times New Roman" w:cs="Times New Roman"/>
          <w:sz w:val="24"/>
          <w:szCs w:val="24"/>
        </w:rPr>
        <w:t>o</w:t>
      </w:r>
      <w:r w:rsidR="00C66DBB">
        <w:rPr>
          <w:rFonts w:ascii="Times New Roman" w:hAnsi="Times New Roman" w:cs="Times New Roman"/>
          <w:sz w:val="24"/>
          <w:szCs w:val="24"/>
        </w:rPr>
        <w:t>nare.</w:t>
      </w:r>
      <w:r w:rsidR="000307C6">
        <w:rPr>
          <w:rFonts w:ascii="Times New Roman" w:hAnsi="Times New Roman" w:cs="Times New Roman"/>
          <w:sz w:val="24"/>
          <w:szCs w:val="24"/>
        </w:rPr>
        <w:t xml:space="preserve"> Aceasta a constat in 49 de afirmatii despre invatamantul superior si cercetarea din Europa. </w:t>
      </w:r>
    </w:p>
    <w:p w:rsidR="00A04CE7" w:rsidRDefault="000307C6" w:rsidP="0068539C">
      <w:pPr>
        <w:ind w:left="720"/>
        <w:rPr>
          <w:rFonts w:ascii="Times New Roman" w:hAnsi="Times New Roman" w:cs="Times New Roman"/>
          <w:sz w:val="24"/>
          <w:szCs w:val="24"/>
        </w:rPr>
      </w:pPr>
      <w:r>
        <w:rPr>
          <w:rFonts w:ascii="Times New Roman" w:hAnsi="Times New Roman" w:cs="Times New Roman"/>
          <w:sz w:val="24"/>
          <w:szCs w:val="24"/>
        </w:rPr>
        <w:t xml:space="preserve">Afirmatiile au fost organizate in jurul a </w:t>
      </w:r>
      <w:proofErr w:type="gramStart"/>
      <w:r>
        <w:rPr>
          <w:rFonts w:ascii="Times New Roman" w:hAnsi="Times New Roman" w:cs="Times New Roman"/>
          <w:sz w:val="24"/>
          <w:szCs w:val="24"/>
        </w:rPr>
        <w:t>sase</w:t>
      </w:r>
      <w:proofErr w:type="gramEnd"/>
      <w:r>
        <w:rPr>
          <w:rFonts w:ascii="Times New Roman" w:hAnsi="Times New Roman" w:cs="Times New Roman"/>
          <w:sz w:val="24"/>
          <w:szCs w:val="24"/>
        </w:rPr>
        <w:t xml:space="preserve"> teme: 1) educatie, 2) cercetare si inovare, 3) finantare, 4) calitate, 5) educatie tertiara, societate si piata a muncii si 6) conducere si management institutional. Expertilor l</w:t>
      </w:r>
      <w:r w:rsidR="00146811">
        <w:rPr>
          <w:rFonts w:ascii="Times New Roman" w:hAnsi="Times New Roman" w:cs="Times New Roman"/>
          <w:sz w:val="24"/>
          <w:szCs w:val="24"/>
        </w:rPr>
        <w:t xml:space="preserve">i s-a cerut </w:t>
      </w:r>
      <w:proofErr w:type="gramStart"/>
      <w:r w:rsidR="00146811">
        <w:rPr>
          <w:rFonts w:ascii="Times New Roman" w:hAnsi="Times New Roman" w:cs="Times New Roman"/>
          <w:sz w:val="24"/>
          <w:szCs w:val="24"/>
        </w:rPr>
        <w:t>sa</w:t>
      </w:r>
      <w:proofErr w:type="gramEnd"/>
      <w:r w:rsidR="00146811">
        <w:rPr>
          <w:rFonts w:ascii="Times New Roman" w:hAnsi="Times New Roman" w:cs="Times New Roman"/>
          <w:sz w:val="24"/>
          <w:szCs w:val="24"/>
        </w:rPr>
        <w:t xml:space="preserve"> estimeze separat</w:t>
      </w:r>
      <w:r>
        <w:rPr>
          <w:rFonts w:ascii="Times New Roman" w:hAnsi="Times New Roman" w:cs="Times New Roman"/>
          <w:sz w:val="24"/>
          <w:szCs w:val="24"/>
        </w:rPr>
        <w:t xml:space="preserve"> dezirabilitatea si probabilitatea tuturor celor 49 de afirmatii pe o scara de 5 puncte. </w:t>
      </w:r>
      <w:r w:rsidR="0068539C">
        <w:rPr>
          <w:rFonts w:ascii="Times New Roman" w:hAnsi="Times New Roman" w:cs="Times New Roman"/>
          <w:sz w:val="24"/>
          <w:szCs w:val="24"/>
        </w:rPr>
        <w:t>[…] Prin separarea lui ‘</w:t>
      </w:r>
      <w:proofErr w:type="gramStart"/>
      <w:r w:rsidR="0068539C">
        <w:rPr>
          <w:rFonts w:ascii="Times New Roman" w:hAnsi="Times New Roman" w:cs="Times New Roman"/>
          <w:sz w:val="24"/>
          <w:szCs w:val="24"/>
        </w:rPr>
        <w:t>va</w:t>
      </w:r>
      <w:proofErr w:type="gramEnd"/>
      <w:r w:rsidR="0068539C">
        <w:rPr>
          <w:rFonts w:ascii="Times New Roman" w:hAnsi="Times New Roman" w:cs="Times New Roman"/>
          <w:sz w:val="24"/>
          <w:szCs w:val="24"/>
        </w:rPr>
        <w:t xml:space="preserve"> fi’ de ‘ar trebui sa fie’ am sperat sa diminuam efectul de gandire iluzorie/utopica (</w:t>
      </w:r>
      <w:r w:rsidR="0068539C" w:rsidRPr="0068539C">
        <w:rPr>
          <w:rFonts w:ascii="Times New Roman" w:hAnsi="Times New Roman" w:cs="Times New Roman"/>
          <w:i/>
          <w:sz w:val="24"/>
          <w:szCs w:val="24"/>
        </w:rPr>
        <w:t>wishful thinking</w:t>
      </w:r>
      <w:r w:rsidR="0068539C">
        <w:rPr>
          <w:rFonts w:ascii="Times New Roman" w:hAnsi="Times New Roman" w:cs="Times New Roman"/>
          <w:sz w:val="24"/>
          <w:szCs w:val="24"/>
        </w:rPr>
        <w:t>)</w:t>
      </w:r>
      <w:r>
        <w:rPr>
          <w:rFonts w:ascii="Times New Roman" w:hAnsi="Times New Roman" w:cs="Times New Roman"/>
          <w:sz w:val="24"/>
          <w:szCs w:val="24"/>
        </w:rPr>
        <w:t xml:space="preserve"> </w:t>
      </w:r>
      <w:r w:rsidR="0068539C">
        <w:rPr>
          <w:rFonts w:ascii="Times New Roman" w:hAnsi="Times New Roman" w:cs="Times New Roman"/>
          <w:sz w:val="24"/>
          <w:szCs w:val="24"/>
        </w:rPr>
        <w:t>sau cel putin sa obtinem o perspectiva mai buna asupra acesteia. […]</w:t>
      </w:r>
    </w:p>
    <w:p w:rsidR="0068539C" w:rsidRDefault="0068539C" w:rsidP="0068539C">
      <w:pPr>
        <w:ind w:left="720"/>
        <w:rPr>
          <w:rFonts w:ascii="Times New Roman" w:hAnsi="Times New Roman" w:cs="Times New Roman"/>
          <w:sz w:val="24"/>
          <w:szCs w:val="24"/>
        </w:rPr>
      </w:pPr>
      <w:proofErr w:type="gramStart"/>
      <w:r>
        <w:rPr>
          <w:rFonts w:ascii="Times New Roman" w:hAnsi="Times New Roman" w:cs="Times New Roman"/>
          <w:sz w:val="24"/>
          <w:szCs w:val="24"/>
        </w:rPr>
        <w:t>Dupa analizarea rezultatelor primei runde, echipa de cercetare CHEPS a selectat chestiunile cele mai provocatoare pentru a dezvolta chestionarul de runda a doua.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Expertii primei runde au fost confruntati pentru a doua oara, de data aceasta cu 15 afirmatii (din cele 49), iar acestea au fost insotite de rezultatele primei runde </w:t>
      </w:r>
      <w:r w:rsidR="00442D54">
        <w:rPr>
          <w:rFonts w:ascii="Times New Roman" w:hAnsi="Times New Roman" w:cs="Times New Roman"/>
          <w:sz w:val="24"/>
          <w:szCs w:val="24"/>
        </w:rPr>
        <w:t>(scoruri si argumente)</w:t>
      </w:r>
      <w:r>
        <w:rPr>
          <w:rFonts w:ascii="Times New Roman" w:hAnsi="Times New Roman" w:cs="Times New Roman"/>
          <w:sz w:val="24"/>
          <w:szCs w:val="24"/>
        </w:rPr>
        <w:t xml:space="preserve"> </w:t>
      </w:r>
      <w:r w:rsidR="00442D54">
        <w:rPr>
          <w:rFonts w:ascii="Times New Roman" w:hAnsi="Times New Roman" w:cs="Times New Roman"/>
          <w:sz w:val="24"/>
          <w:szCs w:val="24"/>
        </w:rPr>
        <w:t>pentru a da respondentilor capacitatea de a-si re-gandi opiniile.</w:t>
      </w:r>
      <w:proofErr w:type="gramEnd"/>
      <w:r w:rsidR="00442D54">
        <w:rPr>
          <w:rFonts w:ascii="Times New Roman" w:hAnsi="Times New Roman" w:cs="Times New Roman"/>
          <w:sz w:val="24"/>
          <w:szCs w:val="24"/>
        </w:rPr>
        <w:t xml:space="preserve"> </w:t>
      </w:r>
      <w:proofErr w:type="gramStart"/>
      <w:r w:rsidR="00477C4F">
        <w:rPr>
          <w:rFonts w:ascii="Times New Roman" w:hAnsi="Times New Roman" w:cs="Times New Roman"/>
          <w:sz w:val="24"/>
          <w:szCs w:val="24"/>
        </w:rPr>
        <w:t xml:space="preserve">Rezultatele </w:t>
      </w:r>
      <w:r w:rsidR="00477C4F">
        <w:rPr>
          <w:rFonts w:ascii="Times New Roman" w:hAnsi="Times New Roman" w:cs="Times New Roman"/>
          <w:sz w:val="24"/>
          <w:szCs w:val="24"/>
        </w:rPr>
        <w:lastRenderedPageBreak/>
        <w:t>celei de a doua runde au fost considerate drept rezultatele studiului Delfi.</w:t>
      </w:r>
      <w:proofErr w:type="gramEnd"/>
      <w:r w:rsidR="00477C4F">
        <w:rPr>
          <w:rFonts w:ascii="Times New Roman" w:hAnsi="Times New Roman" w:cs="Times New Roman"/>
          <w:sz w:val="24"/>
          <w:szCs w:val="24"/>
        </w:rPr>
        <w:t xml:space="preserve"> </w:t>
      </w:r>
      <w:proofErr w:type="gramStart"/>
      <w:r w:rsidR="00477C4F">
        <w:rPr>
          <w:rFonts w:ascii="Times New Roman" w:hAnsi="Times New Roman" w:cs="Times New Roman"/>
          <w:sz w:val="24"/>
          <w:szCs w:val="24"/>
        </w:rPr>
        <w:t>Acestea au fost apoi folosite pentru scrierea scenariilor privind viitorul invatamantului superior in Europa.</w:t>
      </w:r>
      <w:proofErr w:type="gramEnd"/>
      <w:r w:rsidR="00477C4F">
        <w:rPr>
          <w:rFonts w:ascii="Times New Roman" w:hAnsi="Times New Roman" w:cs="Times New Roman"/>
          <w:sz w:val="24"/>
          <w:szCs w:val="24"/>
        </w:rPr>
        <w:t xml:space="preserve"> </w:t>
      </w:r>
    </w:p>
    <w:p w:rsidR="001F2F79" w:rsidRDefault="001F2F79" w:rsidP="0068539C">
      <w:pPr>
        <w:ind w:left="720"/>
        <w:rPr>
          <w:rFonts w:ascii="Times New Roman" w:hAnsi="Times New Roman" w:cs="Times New Roman"/>
          <w:sz w:val="24"/>
          <w:szCs w:val="24"/>
        </w:rPr>
      </w:pPr>
    </w:p>
    <w:p w:rsidR="0081261D" w:rsidRDefault="0081261D" w:rsidP="0068539C">
      <w:pPr>
        <w:ind w:left="720"/>
        <w:rPr>
          <w:rFonts w:ascii="Times New Roman" w:hAnsi="Times New Roman" w:cs="Times New Roman"/>
          <w:b/>
          <w:sz w:val="24"/>
          <w:szCs w:val="24"/>
        </w:rPr>
      </w:pPr>
      <w:r w:rsidRPr="00356C2D">
        <w:rPr>
          <w:rFonts w:ascii="Times New Roman" w:hAnsi="Times New Roman" w:cs="Times New Roman"/>
          <w:b/>
          <w:sz w:val="24"/>
          <w:szCs w:val="24"/>
        </w:rPr>
        <w:t>Tinzand spre</w:t>
      </w:r>
      <w:r>
        <w:rPr>
          <w:rFonts w:ascii="Times New Roman" w:hAnsi="Times New Roman" w:cs="Times New Roman"/>
          <w:b/>
          <w:sz w:val="24"/>
          <w:szCs w:val="24"/>
        </w:rPr>
        <w:t xml:space="preserve"> Fictiune: Scrierea de Scenarii</w:t>
      </w:r>
    </w:p>
    <w:p w:rsidR="0081261D" w:rsidRPr="004D382A" w:rsidRDefault="0081261D" w:rsidP="0068539C">
      <w:pPr>
        <w:ind w:left="720"/>
        <w:rPr>
          <w:rFonts w:ascii="Times New Roman" w:hAnsi="Times New Roman" w:cs="Times New Roman"/>
          <w:b/>
          <w:i/>
          <w:sz w:val="24"/>
          <w:szCs w:val="24"/>
        </w:rPr>
      </w:pPr>
      <w:r w:rsidRPr="004D382A">
        <w:rPr>
          <w:rFonts w:ascii="Times New Roman" w:hAnsi="Times New Roman" w:cs="Times New Roman"/>
          <w:b/>
          <w:i/>
          <w:sz w:val="24"/>
          <w:szCs w:val="24"/>
        </w:rPr>
        <w:t>Metoda Scenariilor, Potentialul si Limitarile Acesteia</w:t>
      </w:r>
    </w:p>
    <w:p w:rsidR="0081261D" w:rsidRDefault="0081261D" w:rsidP="0068539C">
      <w:pPr>
        <w:ind w:left="720"/>
        <w:rPr>
          <w:rFonts w:ascii="Times New Roman" w:hAnsi="Times New Roman" w:cs="Times New Roman"/>
          <w:sz w:val="24"/>
          <w:szCs w:val="24"/>
        </w:rPr>
      </w:pPr>
      <w:r>
        <w:rPr>
          <w:rFonts w:ascii="Times New Roman" w:hAnsi="Times New Roman" w:cs="Times New Roman"/>
          <w:sz w:val="24"/>
          <w:szCs w:val="24"/>
        </w:rPr>
        <w:t xml:space="preserve">Un scenariu, dupa cum intelegem, poate fi definit ca fiind ‘o perspectiva </w:t>
      </w:r>
      <w:r w:rsidR="006D7A99">
        <w:rPr>
          <w:rFonts w:ascii="Times New Roman" w:hAnsi="Times New Roman" w:cs="Times New Roman"/>
          <w:sz w:val="24"/>
          <w:szCs w:val="24"/>
        </w:rPr>
        <w:t xml:space="preserve">                  intern- consecventa a ceea ce viitorul s-ar putea dovedi a fi – nu o prognoza, ci un posibil rezultat viitor’ (Porter, 1985)</w:t>
      </w:r>
      <w:r w:rsidR="00CD1DE9">
        <w:rPr>
          <w:rFonts w:ascii="Times New Roman" w:hAnsi="Times New Roman" w:cs="Times New Roman"/>
          <w:sz w:val="24"/>
          <w:szCs w:val="24"/>
        </w:rPr>
        <w:t>.</w:t>
      </w:r>
      <w:r w:rsidR="00146811">
        <w:rPr>
          <w:rFonts w:ascii="Times New Roman" w:hAnsi="Times New Roman" w:cs="Times New Roman"/>
          <w:sz w:val="24"/>
          <w:szCs w:val="24"/>
        </w:rPr>
        <w:t xml:space="preserve"> </w:t>
      </w:r>
      <w:r w:rsidR="00CD1DE9">
        <w:rPr>
          <w:rFonts w:ascii="Times New Roman" w:hAnsi="Times New Roman" w:cs="Times New Roman"/>
          <w:sz w:val="24"/>
          <w:szCs w:val="24"/>
        </w:rPr>
        <w:t xml:space="preserve">Functioneaza ca unul din ‘instrumentele si tehnologiile pentru gestionarera incertitudinilor viitorului’ (Ringland, 1998). […] In ceea </w:t>
      </w:r>
      <w:proofErr w:type="gramStart"/>
      <w:r w:rsidR="00CD1DE9">
        <w:rPr>
          <w:rFonts w:ascii="Times New Roman" w:hAnsi="Times New Roman" w:cs="Times New Roman"/>
          <w:sz w:val="24"/>
          <w:szCs w:val="24"/>
        </w:rPr>
        <w:t>ce</w:t>
      </w:r>
      <w:proofErr w:type="gramEnd"/>
      <w:r w:rsidR="00CD1DE9">
        <w:rPr>
          <w:rFonts w:ascii="Times New Roman" w:hAnsi="Times New Roman" w:cs="Times New Roman"/>
          <w:sz w:val="24"/>
          <w:szCs w:val="24"/>
        </w:rPr>
        <w:t xml:space="preserve"> ne priveste, sa zicem ca un scenariu este un instrument pentru cartografierea (mapping) ‘incertitudinilor viitorului’.</w:t>
      </w:r>
    </w:p>
    <w:p w:rsidR="00202E96" w:rsidRDefault="00202E96" w:rsidP="0068539C">
      <w:pPr>
        <w:ind w:left="720"/>
        <w:rPr>
          <w:rFonts w:ascii="Times New Roman" w:hAnsi="Times New Roman" w:cs="Times New Roman"/>
          <w:sz w:val="24"/>
          <w:szCs w:val="24"/>
        </w:rPr>
      </w:pPr>
      <w:proofErr w:type="gramStart"/>
      <w:r>
        <w:rPr>
          <w:rFonts w:ascii="Times New Roman" w:hAnsi="Times New Roman" w:cs="Times New Roman"/>
          <w:sz w:val="24"/>
          <w:szCs w:val="24"/>
        </w:rPr>
        <w:t>[</w:t>
      </w:r>
      <w:r w:rsidR="00044133">
        <w:rPr>
          <w:rFonts w:ascii="Times New Roman" w:hAnsi="Times New Roman" w:cs="Times New Roman"/>
          <w:sz w:val="24"/>
          <w:szCs w:val="24"/>
        </w:rPr>
        <w:t>…</w:t>
      </w:r>
      <w:r>
        <w:rPr>
          <w:rFonts w:ascii="Times New Roman" w:hAnsi="Times New Roman" w:cs="Times New Roman"/>
          <w:sz w:val="24"/>
          <w:szCs w:val="24"/>
        </w:rPr>
        <w:t>scurt istoric a</w:t>
      </w:r>
      <w:r w:rsidR="001F2F79">
        <w:rPr>
          <w:rFonts w:ascii="Times New Roman" w:hAnsi="Times New Roman" w:cs="Times New Roman"/>
          <w:sz w:val="24"/>
          <w:szCs w:val="24"/>
        </w:rPr>
        <w:t>l</w:t>
      </w:r>
      <w:r>
        <w:rPr>
          <w:rFonts w:ascii="Times New Roman" w:hAnsi="Times New Roman" w:cs="Times New Roman"/>
          <w:sz w:val="24"/>
          <w:szCs w:val="24"/>
        </w:rPr>
        <w:t xml:space="preserve"> folosirii scenariilor…]</w:t>
      </w:r>
      <w:proofErr w:type="gramEnd"/>
    </w:p>
    <w:p w:rsidR="00202E96" w:rsidRDefault="00202E96" w:rsidP="0068539C">
      <w:pPr>
        <w:ind w:left="720"/>
        <w:rPr>
          <w:rFonts w:ascii="Times New Roman" w:hAnsi="Times New Roman" w:cs="Times New Roman"/>
          <w:sz w:val="24"/>
          <w:szCs w:val="24"/>
        </w:rPr>
      </w:pPr>
      <w:r>
        <w:rPr>
          <w:rFonts w:ascii="Times New Roman" w:hAnsi="Times New Roman" w:cs="Times New Roman"/>
          <w:sz w:val="24"/>
          <w:szCs w:val="24"/>
        </w:rPr>
        <w:t xml:space="preserve">Chestiunea cu scenariile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ca acestea ofera o elaborare/</w:t>
      </w:r>
      <w:r w:rsidR="005B6479">
        <w:rPr>
          <w:rFonts w:ascii="Times New Roman" w:hAnsi="Times New Roman" w:cs="Times New Roman"/>
          <w:sz w:val="24"/>
          <w:szCs w:val="24"/>
        </w:rPr>
        <w:t xml:space="preserve">o </w:t>
      </w:r>
      <w:r>
        <w:rPr>
          <w:rFonts w:ascii="Times New Roman" w:hAnsi="Times New Roman" w:cs="Times New Roman"/>
          <w:sz w:val="24"/>
          <w:szCs w:val="24"/>
        </w:rPr>
        <w:t>extrapolare a unei anumite teme presupus</w:t>
      </w:r>
      <w:r w:rsidR="0043089F">
        <w:rPr>
          <w:rFonts w:ascii="Times New Roman" w:hAnsi="Times New Roman" w:cs="Times New Roman"/>
          <w:sz w:val="24"/>
          <w:szCs w:val="24"/>
        </w:rPr>
        <w:t>e</w:t>
      </w:r>
      <w:r>
        <w:rPr>
          <w:rFonts w:ascii="Times New Roman" w:hAnsi="Times New Roman" w:cs="Times New Roman"/>
          <w:sz w:val="24"/>
          <w:szCs w:val="24"/>
        </w:rPr>
        <w:t xml:space="preserve"> a juca un rol important </w:t>
      </w:r>
      <w:r w:rsidR="001A6DE0">
        <w:rPr>
          <w:rFonts w:ascii="Times New Roman" w:hAnsi="Times New Roman" w:cs="Times New Roman"/>
          <w:sz w:val="24"/>
          <w:szCs w:val="24"/>
        </w:rPr>
        <w:t>in viitor. […]</w:t>
      </w:r>
    </w:p>
    <w:p w:rsidR="001A6DE0" w:rsidRDefault="001A6DE0" w:rsidP="0068539C">
      <w:pPr>
        <w:ind w:left="720"/>
        <w:rPr>
          <w:rFonts w:ascii="Times New Roman" w:hAnsi="Times New Roman" w:cs="Times New Roman"/>
          <w:sz w:val="24"/>
          <w:szCs w:val="24"/>
        </w:rPr>
      </w:pPr>
      <w:proofErr w:type="gramStart"/>
      <w:r>
        <w:rPr>
          <w:rFonts w:ascii="Times New Roman" w:hAnsi="Times New Roman" w:cs="Times New Roman"/>
          <w:sz w:val="24"/>
          <w:szCs w:val="24"/>
        </w:rPr>
        <w:t>Scenariile intern-consecvente pot fi construite in cateva moduri.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Exemple; cele ale lui Miller, metodele Bear si GBU, cu diferite moduri de abordare.</w:t>
      </w:r>
      <w:proofErr w:type="gramEnd"/>
      <w:r>
        <w:rPr>
          <w:rFonts w:ascii="Times New Roman" w:hAnsi="Times New Roman" w:cs="Times New Roman"/>
          <w:sz w:val="24"/>
          <w:szCs w:val="24"/>
        </w:rPr>
        <w:t xml:space="preserve"> </w:t>
      </w:r>
    </w:p>
    <w:p w:rsidR="007F4DD0" w:rsidRDefault="007F4DD0" w:rsidP="0068539C">
      <w:pPr>
        <w:ind w:left="720"/>
        <w:rPr>
          <w:rFonts w:ascii="Times New Roman" w:hAnsi="Times New Roman" w:cs="Times New Roman"/>
          <w:sz w:val="24"/>
          <w:szCs w:val="24"/>
        </w:rPr>
      </w:pPr>
    </w:p>
    <w:p w:rsidR="001A6DE0" w:rsidRPr="004D382A" w:rsidRDefault="001A6DE0" w:rsidP="0068539C">
      <w:pPr>
        <w:ind w:left="720"/>
        <w:rPr>
          <w:rFonts w:ascii="Times New Roman" w:hAnsi="Times New Roman" w:cs="Times New Roman"/>
          <w:b/>
          <w:i/>
          <w:sz w:val="24"/>
          <w:szCs w:val="24"/>
        </w:rPr>
      </w:pPr>
      <w:r w:rsidRPr="004D382A">
        <w:rPr>
          <w:rFonts w:ascii="Times New Roman" w:hAnsi="Times New Roman" w:cs="Times New Roman"/>
          <w:b/>
          <w:i/>
          <w:sz w:val="24"/>
          <w:szCs w:val="24"/>
        </w:rPr>
        <w:t>Cum Am Aplicat Noi Scenariile</w:t>
      </w:r>
    </w:p>
    <w:p w:rsidR="001A6DE0" w:rsidRDefault="001A6DE0" w:rsidP="0068539C">
      <w:pPr>
        <w:ind w:left="720"/>
        <w:rPr>
          <w:rFonts w:ascii="Times New Roman" w:hAnsi="Times New Roman" w:cs="Times New Roman"/>
          <w:sz w:val="24"/>
          <w:szCs w:val="24"/>
        </w:rPr>
      </w:pPr>
      <w:r>
        <w:rPr>
          <w:rFonts w:ascii="Times New Roman" w:hAnsi="Times New Roman" w:cs="Times New Roman"/>
          <w:sz w:val="24"/>
          <w:szCs w:val="24"/>
        </w:rPr>
        <w:t>Pentru a ne reduce dependent</w:t>
      </w:r>
      <w:r w:rsidR="00166FE5">
        <w:rPr>
          <w:rFonts w:ascii="Times New Roman" w:hAnsi="Times New Roman" w:cs="Times New Roman"/>
          <w:sz w:val="24"/>
          <w:szCs w:val="24"/>
        </w:rPr>
        <w:t>a</w:t>
      </w:r>
      <w:r>
        <w:rPr>
          <w:rFonts w:ascii="Times New Roman" w:hAnsi="Times New Roman" w:cs="Times New Roman"/>
          <w:sz w:val="24"/>
          <w:szCs w:val="24"/>
        </w:rPr>
        <w:t xml:space="preserve"> de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moment </w:t>
      </w:r>
      <w:r w:rsidR="00166FE5">
        <w:rPr>
          <w:rFonts w:ascii="Times New Roman" w:hAnsi="Times New Roman" w:cs="Times New Roman"/>
          <w:sz w:val="24"/>
          <w:szCs w:val="24"/>
        </w:rPr>
        <w:t xml:space="preserve">creativ, ne-am referit din nou la </w:t>
      </w:r>
      <w:r w:rsidR="00E25BFF">
        <w:rPr>
          <w:rFonts w:ascii="Times New Roman" w:hAnsi="Times New Roman" w:cs="Times New Roman"/>
          <w:sz w:val="24"/>
          <w:szCs w:val="24"/>
        </w:rPr>
        <w:t>metoda</w:t>
      </w:r>
      <w:r w:rsidR="00166FE5">
        <w:rPr>
          <w:rFonts w:ascii="Times New Roman" w:hAnsi="Times New Roman" w:cs="Times New Roman"/>
          <w:sz w:val="24"/>
          <w:szCs w:val="24"/>
        </w:rPr>
        <w:t xml:space="preserve"> Delfi</w:t>
      </w:r>
      <w:r w:rsidR="00E25BFF">
        <w:rPr>
          <w:rFonts w:ascii="Times New Roman" w:hAnsi="Times New Roman" w:cs="Times New Roman"/>
          <w:sz w:val="24"/>
          <w:szCs w:val="24"/>
        </w:rPr>
        <w:t xml:space="preserve"> aplicata de noi</w:t>
      </w:r>
      <w:r w:rsidR="00166FE5">
        <w:rPr>
          <w:rFonts w:ascii="Times New Roman" w:hAnsi="Times New Roman" w:cs="Times New Roman"/>
          <w:sz w:val="24"/>
          <w:szCs w:val="24"/>
        </w:rPr>
        <w:t>,</w:t>
      </w:r>
      <w:r w:rsidR="00E25BFF">
        <w:rPr>
          <w:rFonts w:ascii="Times New Roman" w:hAnsi="Times New Roman" w:cs="Times New Roman"/>
          <w:sz w:val="24"/>
          <w:szCs w:val="24"/>
        </w:rPr>
        <w:t xml:space="preserve"> care facea o clara distinctie intre viitoruri probabile si dezirabile. O abordare GBU imbunatatita astfel, caci ne dadea doua dimensiuni, nu doar una: bun – rau – urat si probabil – improbabil. </w:t>
      </w:r>
      <w:proofErr w:type="gramStart"/>
      <w:r w:rsidR="00E25BFF">
        <w:rPr>
          <w:rFonts w:ascii="Times New Roman" w:hAnsi="Times New Roman" w:cs="Times New Roman"/>
          <w:sz w:val="24"/>
          <w:szCs w:val="24"/>
        </w:rPr>
        <w:t>Intr-o anumita masura dezir</w:t>
      </w:r>
      <w:r w:rsidR="00146811">
        <w:rPr>
          <w:rFonts w:ascii="Times New Roman" w:hAnsi="Times New Roman" w:cs="Times New Roman"/>
          <w:sz w:val="24"/>
          <w:szCs w:val="24"/>
        </w:rPr>
        <w:t>abilul si probabilul coincideau</w:t>
      </w:r>
      <w:r w:rsidR="00E25BFF">
        <w:rPr>
          <w:rFonts w:ascii="Times New Roman" w:hAnsi="Times New Roman" w:cs="Times New Roman"/>
          <w:sz w:val="24"/>
          <w:szCs w:val="24"/>
        </w:rPr>
        <w:t xml:space="preserve"> potrivit raspunsurilor, dar nu in toate cazurile.</w:t>
      </w:r>
      <w:proofErr w:type="gramEnd"/>
      <w:r w:rsidR="00E25BFF">
        <w:rPr>
          <w:rFonts w:ascii="Times New Roman" w:hAnsi="Times New Roman" w:cs="Times New Roman"/>
          <w:sz w:val="24"/>
          <w:szCs w:val="24"/>
        </w:rPr>
        <w:t xml:space="preserve"> </w:t>
      </w:r>
      <w:proofErr w:type="gramStart"/>
      <w:r w:rsidR="00F063D8">
        <w:rPr>
          <w:rFonts w:ascii="Times New Roman" w:hAnsi="Times New Roman" w:cs="Times New Roman"/>
          <w:sz w:val="24"/>
          <w:szCs w:val="24"/>
        </w:rPr>
        <w:t>Tensiunea dintre cele doua a putut fi folosita pentru a da directie creativitatii noastre.</w:t>
      </w:r>
      <w:proofErr w:type="gramEnd"/>
      <w:r w:rsidR="00F063D8">
        <w:rPr>
          <w:rFonts w:ascii="Times New Roman" w:hAnsi="Times New Roman" w:cs="Times New Roman"/>
          <w:sz w:val="24"/>
          <w:szCs w:val="24"/>
        </w:rPr>
        <w:t xml:space="preserve"> </w:t>
      </w:r>
      <w:r w:rsidR="00285CC6">
        <w:rPr>
          <w:rFonts w:ascii="Times New Roman" w:hAnsi="Times New Roman" w:cs="Times New Roman"/>
          <w:sz w:val="24"/>
          <w:szCs w:val="24"/>
        </w:rPr>
        <w:t xml:space="preserve">In plus, am fost constienti ca metode subiective cum </w:t>
      </w:r>
      <w:proofErr w:type="gramStart"/>
      <w:r w:rsidR="00285CC6">
        <w:rPr>
          <w:rFonts w:ascii="Times New Roman" w:hAnsi="Times New Roman" w:cs="Times New Roman"/>
          <w:sz w:val="24"/>
          <w:szCs w:val="24"/>
        </w:rPr>
        <w:t>este</w:t>
      </w:r>
      <w:proofErr w:type="gramEnd"/>
      <w:r w:rsidR="00285CC6">
        <w:rPr>
          <w:rFonts w:ascii="Times New Roman" w:hAnsi="Times New Roman" w:cs="Times New Roman"/>
          <w:sz w:val="24"/>
          <w:szCs w:val="24"/>
        </w:rPr>
        <w:t xml:space="preserve"> Delfi sufera de ceea ce Ascher a </w:t>
      </w:r>
      <w:r w:rsidR="00285CC6" w:rsidRPr="00CC31F3">
        <w:rPr>
          <w:rFonts w:ascii="Times New Roman" w:hAnsi="Times New Roman" w:cs="Times New Roman"/>
          <w:sz w:val="24"/>
          <w:szCs w:val="24"/>
        </w:rPr>
        <w:t xml:space="preserve">numit </w:t>
      </w:r>
      <w:r w:rsidR="00CC31F3" w:rsidRPr="00CC31F3">
        <w:rPr>
          <w:rFonts w:ascii="Times New Roman" w:hAnsi="Times New Roman" w:cs="Times New Roman"/>
          <w:sz w:val="24"/>
          <w:szCs w:val="24"/>
        </w:rPr>
        <w:t>(‘assumtion drag’) ‘franare cauzata de presupunere’</w:t>
      </w:r>
      <w:r w:rsidR="00ED5FBE">
        <w:rPr>
          <w:rFonts w:ascii="Times New Roman" w:hAnsi="Times New Roman" w:cs="Times New Roman"/>
          <w:sz w:val="24"/>
          <w:szCs w:val="24"/>
        </w:rPr>
        <w:t xml:space="preserve">, adica fenomenul ca oamenii mentin presupuneri dovedite a fi false (Van Vaught, 1985). Combinand tensiunea dintre dezirabilitate si probabilitate cu ‘franarea din presupunere’, am desemnat persoane care sa scrie </w:t>
      </w:r>
      <w:r w:rsidR="00B872AE">
        <w:rPr>
          <w:rFonts w:ascii="Times New Roman" w:hAnsi="Times New Roman" w:cs="Times New Roman"/>
          <w:sz w:val="24"/>
          <w:szCs w:val="24"/>
        </w:rPr>
        <w:t xml:space="preserve">contra-scenarii la ‘scenariul majoritar’, ca o provocare la presupunerile ce aparent stateau la baza raspunsurilor expertilor. </w:t>
      </w:r>
      <w:r w:rsidR="00791BEA">
        <w:rPr>
          <w:rFonts w:ascii="Times New Roman" w:hAnsi="Times New Roman" w:cs="Times New Roman"/>
          <w:sz w:val="24"/>
          <w:szCs w:val="24"/>
        </w:rPr>
        <w:t xml:space="preserve">[…] Apare o </w:t>
      </w:r>
      <w:proofErr w:type="gramStart"/>
      <w:r w:rsidR="00791BEA">
        <w:rPr>
          <w:rFonts w:ascii="Times New Roman" w:hAnsi="Times New Roman" w:cs="Times New Roman"/>
          <w:sz w:val="24"/>
          <w:szCs w:val="24"/>
        </w:rPr>
        <w:t>alta</w:t>
      </w:r>
      <w:proofErr w:type="gramEnd"/>
      <w:r w:rsidR="00791BEA">
        <w:rPr>
          <w:rFonts w:ascii="Times New Roman" w:hAnsi="Times New Roman" w:cs="Times New Roman"/>
          <w:sz w:val="24"/>
          <w:szCs w:val="24"/>
        </w:rPr>
        <w:t xml:space="preserve"> limitare adesea criticata privind metoda sistematica. […]</w:t>
      </w:r>
      <w:r w:rsidR="00146811">
        <w:rPr>
          <w:rFonts w:ascii="Times New Roman" w:hAnsi="Times New Roman" w:cs="Times New Roman"/>
          <w:sz w:val="24"/>
          <w:szCs w:val="24"/>
        </w:rPr>
        <w:t xml:space="preserve"> </w:t>
      </w:r>
      <w:proofErr w:type="gramStart"/>
      <w:r w:rsidR="00791BEA">
        <w:rPr>
          <w:rFonts w:ascii="Times New Roman" w:hAnsi="Times New Roman" w:cs="Times New Roman"/>
          <w:sz w:val="24"/>
          <w:szCs w:val="24"/>
        </w:rPr>
        <w:t>Spatiul multidimensional a fost limitat de teoriile echipei noastre de cercetare.</w:t>
      </w:r>
      <w:proofErr w:type="gramEnd"/>
      <w:r w:rsidR="00791BEA">
        <w:rPr>
          <w:rFonts w:ascii="Times New Roman" w:hAnsi="Times New Roman" w:cs="Times New Roman"/>
          <w:sz w:val="24"/>
          <w:szCs w:val="24"/>
        </w:rPr>
        <w:t xml:space="preserve"> </w:t>
      </w:r>
      <w:r w:rsidR="001B5597">
        <w:rPr>
          <w:rFonts w:ascii="Times New Roman" w:hAnsi="Times New Roman" w:cs="Times New Roman"/>
          <w:sz w:val="24"/>
          <w:szCs w:val="24"/>
        </w:rPr>
        <w:t xml:space="preserve">Dar, respondentii au avut libertatea de a spune </w:t>
      </w:r>
      <w:proofErr w:type="gramStart"/>
      <w:r w:rsidR="001B5597">
        <w:rPr>
          <w:rFonts w:ascii="Times New Roman" w:hAnsi="Times New Roman" w:cs="Times New Roman"/>
          <w:sz w:val="24"/>
          <w:szCs w:val="24"/>
        </w:rPr>
        <w:t>ce</w:t>
      </w:r>
      <w:proofErr w:type="gramEnd"/>
      <w:r w:rsidR="001B5597">
        <w:rPr>
          <w:rFonts w:ascii="Times New Roman" w:hAnsi="Times New Roman" w:cs="Times New Roman"/>
          <w:sz w:val="24"/>
          <w:szCs w:val="24"/>
        </w:rPr>
        <w:t xml:space="preserve"> credeau ei ca este probabil sau dezirabil. Acest lucru poate face desigur diferenta la scenarii. </w:t>
      </w:r>
    </w:p>
    <w:p w:rsidR="00AF524A" w:rsidRDefault="001C5199" w:rsidP="0068539C">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Ca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impus</w:t>
      </w:r>
      <w:r w:rsidR="00AF524A">
        <w:rPr>
          <w:rFonts w:ascii="Times New Roman" w:hAnsi="Times New Roman" w:cs="Times New Roman"/>
          <w:sz w:val="24"/>
          <w:szCs w:val="24"/>
        </w:rPr>
        <w:t xml:space="preserve"> aditional la a ‘gandi afara din tipar’ (‘out of the box’), am dat atentie intrebarilor deschise din prima runda Delfi, unde respondentii au putut sa prezinte motivele lor pentru care erau de acord sau nu cu afirmatiile. </w:t>
      </w:r>
      <w:r w:rsidR="00577AE0">
        <w:rPr>
          <w:rFonts w:ascii="Times New Roman" w:hAnsi="Times New Roman" w:cs="Times New Roman"/>
          <w:sz w:val="24"/>
          <w:szCs w:val="24"/>
        </w:rPr>
        <w:t xml:space="preserve">Acela a fost </w:t>
      </w:r>
      <w:proofErr w:type="gramStart"/>
      <w:r w:rsidR="00577AE0">
        <w:rPr>
          <w:rFonts w:ascii="Times New Roman" w:hAnsi="Times New Roman" w:cs="Times New Roman"/>
          <w:sz w:val="24"/>
          <w:szCs w:val="24"/>
        </w:rPr>
        <w:t>un</w:t>
      </w:r>
      <w:proofErr w:type="gramEnd"/>
      <w:r w:rsidR="00577AE0">
        <w:rPr>
          <w:rFonts w:ascii="Times New Roman" w:hAnsi="Times New Roman" w:cs="Times New Roman"/>
          <w:sz w:val="24"/>
          <w:szCs w:val="24"/>
        </w:rPr>
        <w:t xml:space="preserve"> alt mod de a testa daca </w:t>
      </w:r>
      <w:r w:rsidR="00D97679">
        <w:rPr>
          <w:rFonts w:ascii="Times New Roman" w:hAnsi="Times New Roman" w:cs="Times New Roman"/>
          <w:sz w:val="24"/>
          <w:szCs w:val="24"/>
        </w:rPr>
        <w:t>felul nostru de a configur</w:t>
      </w:r>
      <w:r w:rsidR="00146811">
        <w:rPr>
          <w:rFonts w:ascii="Times New Roman" w:hAnsi="Times New Roman" w:cs="Times New Roman"/>
          <w:sz w:val="24"/>
          <w:szCs w:val="24"/>
        </w:rPr>
        <w:t>a</w:t>
      </w:r>
      <w:r w:rsidR="00D97679">
        <w:rPr>
          <w:rFonts w:ascii="Times New Roman" w:hAnsi="Times New Roman" w:cs="Times New Roman"/>
          <w:sz w:val="24"/>
          <w:szCs w:val="24"/>
        </w:rPr>
        <w:t xml:space="preserve"> spatiul de posibilitati nu fusese prea ingust. </w:t>
      </w:r>
    </w:p>
    <w:p w:rsidR="00526E66" w:rsidRDefault="00526E66" w:rsidP="0068539C">
      <w:pPr>
        <w:ind w:left="720"/>
        <w:rPr>
          <w:rFonts w:ascii="Times New Roman" w:hAnsi="Times New Roman" w:cs="Times New Roman"/>
          <w:sz w:val="24"/>
          <w:szCs w:val="24"/>
        </w:rPr>
      </w:pPr>
      <w:r>
        <w:rPr>
          <w:rFonts w:ascii="Times New Roman" w:hAnsi="Times New Roman" w:cs="Times New Roman"/>
          <w:sz w:val="24"/>
          <w:szCs w:val="24"/>
        </w:rPr>
        <w:t xml:space="preserve">Dimensiunile in exercitiul scenariului </w:t>
      </w:r>
      <w:r w:rsidR="00796F59">
        <w:rPr>
          <w:rFonts w:ascii="Times New Roman" w:hAnsi="Times New Roman" w:cs="Times New Roman"/>
          <w:sz w:val="24"/>
          <w:szCs w:val="24"/>
        </w:rPr>
        <w:t>cur</w:t>
      </w:r>
      <w:r>
        <w:rPr>
          <w:rFonts w:ascii="Times New Roman" w:hAnsi="Times New Roman" w:cs="Times New Roman"/>
          <w:sz w:val="24"/>
          <w:szCs w:val="24"/>
        </w:rPr>
        <w:t>ent:</w:t>
      </w:r>
    </w:p>
    <w:p w:rsidR="00526E66" w:rsidRDefault="00526E66" w:rsidP="00526E6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Mecanismul dominant de coordonare: stat </w:t>
      </w:r>
      <w:r w:rsidRPr="00526E66">
        <w:rPr>
          <w:rFonts w:ascii="Times New Roman" w:hAnsi="Times New Roman" w:cs="Times New Roman"/>
          <w:i/>
          <w:sz w:val="24"/>
          <w:szCs w:val="24"/>
        </w:rPr>
        <w:t>vs.</w:t>
      </w:r>
      <w:r>
        <w:rPr>
          <w:rFonts w:ascii="Times New Roman" w:hAnsi="Times New Roman" w:cs="Times New Roman"/>
          <w:sz w:val="24"/>
          <w:szCs w:val="24"/>
        </w:rPr>
        <w:t xml:space="preserve"> piata </w:t>
      </w:r>
      <w:r w:rsidRPr="00526E66">
        <w:rPr>
          <w:rFonts w:ascii="Times New Roman" w:hAnsi="Times New Roman" w:cs="Times New Roman"/>
          <w:i/>
          <w:sz w:val="24"/>
          <w:szCs w:val="24"/>
        </w:rPr>
        <w:t>vs.</w:t>
      </w:r>
      <w:r>
        <w:rPr>
          <w:rFonts w:ascii="Times New Roman" w:hAnsi="Times New Roman" w:cs="Times New Roman"/>
          <w:sz w:val="24"/>
          <w:szCs w:val="24"/>
        </w:rPr>
        <w:t xml:space="preserve"> retea;</w:t>
      </w:r>
    </w:p>
    <w:p w:rsidR="00526E66" w:rsidRDefault="00526E66" w:rsidP="00526E6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Integrare si armonie europeana;</w:t>
      </w:r>
    </w:p>
    <w:p w:rsidR="00526E66" w:rsidRDefault="00526E66" w:rsidP="00526E6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Dezvoltari economice si institutionale (ex. succesul organizatiilor </w:t>
      </w:r>
      <w:proofErr w:type="gramStart"/>
      <w:r>
        <w:rPr>
          <w:rFonts w:ascii="Times New Roman" w:hAnsi="Times New Roman" w:cs="Times New Roman"/>
          <w:sz w:val="24"/>
          <w:szCs w:val="24"/>
        </w:rPr>
        <w:t>mari</w:t>
      </w:r>
      <w:proofErr w:type="gramEnd"/>
      <w:r>
        <w:rPr>
          <w:rFonts w:ascii="Times New Roman" w:hAnsi="Times New Roman" w:cs="Times New Roman"/>
          <w:sz w:val="24"/>
          <w:szCs w:val="24"/>
        </w:rPr>
        <w:t xml:space="preserve"> </w:t>
      </w:r>
      <w:r w:rsidRPr="00526E66">
        <w:rPr>
          <w:rFonts w:ascii="Times New Roman" w:hAnsi="Times New Roman" w:cs="Times New Roman"/>
          <w:i/>
          <w:sz w:val="24"/>
          <w:szCs w:val="24"/>
        </w:rPr>
        <w:t>vs.</w:t>
      </w:r>
      <w:r>
        <w:rPr>
          <w:rFonts w:ascii="Times New Roman" w:hAnsi="Times New Roman" w:cs="Times New Roman"/>
          <w:sz w:val="24"/>
          <w:szCs w:val="24"/>
        </w:rPr>
        <w:t xml:space="preserve"> cele mici).</w:t>
      </w:r>
    </w:p>
    <w:p w:rsidR="00526E66" w:rsidRDefault="00526E66" w:rsidP="00526E66">
      <w:pPr>
        <w:ind w:left="720"/>
        <w:rPr>
          <w:rFonts w:ascii="Times New Roman" w:hAnsi="Times New Roman" w:cs="Times New Roman"/>
          <w:sz w:val="24"/>
          <w:szCs w:val="24"/>
        </w:rPr>
      </w:pPr>
      <w:r>
        <w:rPr>
          <w:rFonts w:ascii="Times New Roman" w:hAnsi="Times New Roman" w:cs="Times New Roman"/>
          <w:sz w:val="24"/>
          <w:szCs w:val="24"/>
        </w:rPr>
        <w:t>Dimensiunile stabile, dezvoltarile exogene care nu puteau fi influentate si care au fost mentinute constante in scenarii, au inclus printre altele:</w:t>
      </w:r>
    </w:p>
    <w:p w:rsidR="00526E66" w:rsidRDefault="00526E66" w:rsidP="00526E66">
      <w:pPr>
        <w:pStyle w:val="ListParagraph"/>
        <w:numPr>
          <w:ilvl w:val="0"/>
          <w:numId w:val="5"/>
        </w:numPr>
        <w:rPr>
          <w:rFonts w:ascii="Times New Roman" w:hAnsi="Times New Roman" w:cs="Times New Roman"/>
          <w:sz w:val="24"/>
          <w:szCs w:val="24"/>
        </w:rPr>
      </w:pPr>
      <w:r w:rsidRPr="00526E66">
        <w:rPr>
          <w:rFonts w:ascii="Times New Roman" w:hAnsi="Times New Roman" w:cs="Times New Roman"/>
          <w:sz w:val="24"/>
          <w:szCs w:val="24"/>
        </w:rPr>
        <w:t xml:space="preserve"> </w:t>
      </w:r>
      <w:r w:rsidR="00D12F1B">
        <w:rPr>
          <w:rFonts w:ascii="Times New Roman" w:hAnsi="Times New Roman" w:cs="Times New Roman"/>
          <w:sz w:val="24"/>
          <w:szCs w:val="24"/>
        </w:rPr>
        <w:t>Demografie: ‘albirea’/imbatranirea si ‘coacerea’/maturizarea populatiei europene;</w:t>
      </w:r>
    </w:p>
    <w:p w:rsidR="00D12F1B" w:rsidRDefault="00D12F1B" w:rsidP="00526E6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Economie:</w:t>
      </w:r>
      <w:r w:rsidR="00146811">
        <w:rPr>
          <w:rFonts w:ascii="Times New Roman" w:hAnsi="Times New Roman" w:cs="Times New Roman"/>
          <w:sz w:val="24"/>
          <w:szCs w:val="24"/>
        </w:rPr>
        <w:t xml:space="preserve"> </w:t>
      </w:r>
      <w:r>
        <w:rPr>
          <w:rFonts w:ascii="Times New Roman" w:hAnsi="Times New Roman" w:cs="Times New Roman"/>
          <w:sz w:val="24"/>
          <w:szCs w:val="24"/>
        </w:rPr>
        <w:t>fara efecte majore de recesiune sau avant/’boom’;</w:t>
      </w:r>
    </w:p>
    <w:p w:rsidR="00D12F1B" w:rsidRDefault="00D12F1B" w:rsidP="00526E6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Gradul de integrare al cercetarii si invatamantului superior.</w:t>
      </w:r>
    </w:p>
    <w:p w:rsidR="00D839D3" w:rsidRDefault="00D12F1B" w:rsidP="00146811">
      <w:pPr>
        <w:ind w:left="720"/>
        <w:rPr>
          <w:rFonts w:ascii="Times New Roman" w:hAnsi="Times New Roman" w:cs="Times New Roman"/>
          <w:sz w:val="24"/>
          <w:szCs w:val="24"/>
        </w:rPr>
      </w:pPr>
      <w:r>
        <w:rPr>
          <w:rFonts w:ascii="Times New Roman" w:hAnsi="Times New Roman" w:cs="Times New Roman"/>
          <w:sz w:val="24"/>
          <w:szCs w:val="24"/>
        </w:rPr>
        <w:t>Din toate acestea si din argumente pragmatice precum disponibilitatea scriitorilor de scenarii, au rezultat trei scenari</w:t>
      </w:r>
      <w:r w:rsidR="00146811">
        <w:rPr>
          <w:rFonts w:ascii="Times New Roman" w:hAnsi="Times New Roman" w:cs="Times New Roman"/>
          <w:sz w:val="24"/>
          <w:szCs w:val="24"/>
        </w:rPr>
        <w:t>i</w:t>
      </w:r>
      <w:r>
        <w:rPr>
          <w:rFonts w:ascii="Times New Roman" w:hAnsi="Times New Roman" w:cs="Times New Roman"/>
          <w:sz w:val="24"/>
          <w:szCs w:val="24"/>
        </w:rPr>
        <w:t xml:space="preserve">. Unul ar reflecta marea majoritate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opiniilor respondentilor Delfi. Coordonare de catre </w:t>
      </w:r>
      <w:proofErr w:type="gramStart"/>
      <w:r>
        <w:rPr>
          <w:rFonts w:ascii="Times New Roman" w:hAnsi="Times New Roman" w:cs="Times New Roman"/>
          <w:sz w:val="24"/>
          <w:szCs w:val="24"/>
        </w:rPr>
        <w:t>stat, integrare europeana, armonie si organizatii de scara-larga au fost punctele distinctive ale acestui scenari</w:t>
      </w:r>
      <w:r w:rsidR="00146811">
        <w:rPr>
          <w:rFonts w:ascii="Times New Roman" w:hAnsi="Times New Roman" w:cs="Times New Roman"/>
          <w:sz w:val="24"/>
          <w:szCs w:val="24"/>
        </w:rPr>
        <w:t>u</w:t>
      </w:r>
      <w:r>
        <w:rPr>
          <w:rFonts w:ascii="Times New Roman" w:hAnsi="Times New Roman" w:cs="Times New Roman"/>
          <w:sz w:val="24"/>
          <w:szCs w:val="24"/>
        </w:rPr>
        <w:t>, care</w:t>
      </w:r>
      <w:proofErr w:type="gramEnd"/>
      <w:r>
        <w:rPr>
          <w:rFonts w:ascii="Times New Roman" w:hAnsi="Times New Roman" w:cs="Times New Roman"/>
          <w:sz w:val="24"/>
          <w:szCs w:val="24"/>
        </w:rPr>
        <w:t xml:space="preserve"> a devenit ‘Centralia’.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altul ducea </w:t>
      </w:r>
      <w:r w:rsidR="002719B4">
        <w:rPr>
          <w:rFonts w:ascii="Times New Roman" w:hAnsi="Times New Roman" w:cs="Times New Roman"/>
          <w:sz w:val="24"/>
          <w:szCs w:val="24"/>
        </w:rPr>
        <w:t>dezvoltarile institutionale si economice catre economia de retea drept punctul sau focal.</w:t>
      </w:r>
      <w:r w:rsidR="00F91643">
        <w:rPr>
          <w:rFonts w:ascii="Times New Roman" w:hAnsi="Times New Roman" w:cs="Times New Roman"/>
          <w:sz w:val="24"/>
          <w:szCs w:val="24"/>
        </w:rPr>
        <w:t xml:space="preserve"> Se </w:t>
      </w:r>
      <w:proofErr w:type="gramStart"/>
      <w:r w:rsidR="00F91643">
        <w:rPr>
          <w:rFonts w:ascii="Times New Roman" w:hAnsi="Times New Roman" w:cs="Times New Roman"/>
          <w:sz w:val="24"/>
          <w:szCs w:val="24"/>
        </w:rPr>
        <w:t>pare</w:t>
      </w:r>
      <w:proofErr w:type="gramEnd"/>
      <w:r w:rsidR="00F91643">
        <w:rPr>
          <w:rFonts w:ascii="Times New Roman" w:hAnsi="Times New Roman" w:cs="Times New Roman"/>
          <w:sz w:val="24"/>
          <w:szCs w:val="24"/>
        </w:rPr>
        <w:t xml:space="preserve"> ca aceasta dezvoltare fusese subevaluata in studiul Delfi. </w:t>
      </w:r>
      <w:r w:rsidR="00146811">
        <w:rPr>
          <w:rFonts w:ascii="Times New Roman" w:hAnsi="Times New Roman" w:cs="Times New Roman"/>
          <w:sz w:val="24"/>
          <w:szCs w:val="24"/>
        </w:rPr>
        <w:t xml:space="preserve">         </w:t>
      </w:r>
      <w:proofErr w:type="gramStart"/>
      <w:r w:rsidR="00F91643">
        <w:rPr>
          <w:rFonts w:ascii="Times New Roman" w:hAnsi="Times New Roman" w:cs="Times New Roman"/>
          <w:sz w:val="24"/>
          <w:szCs w:val="24"/>
        </w:rPr>
        <w:t>A</w:t>
      </w:r>
      <w:proofErr w:type="gramEnd"/>
      <w:r w:rsidR="00F91643">
        <w:rPr>
          <w:rFonts w:ascii="Times New Roman" w:hAnsi="Times New Roman" w:cs="Times New Roman"/>
          <w:sz w:val="24"/>
          <w:szCs w:val="24"/>
        </w:rPr>
        <w:t xml:space="preserve"> incorporat de asemenea unele opinii majoritare in studiul Delfi, ex. despre nivelul de control exercitat de comunitatea academica. Din acestea a rezultat ‘Octavia’. </w:t>
      </w:r>
      <w:r w:rsidR="00146811">
        <w:rPr>
          <w:rFonts w:ascii="Times New Roman" w:hAnsi="Times New Roman" w:cs="Times New Roman"/>
          <w:sz w:val="24"/>
          <w:szCs w:val="24"/>
        </w:rPr>
        <w:t xml:space="preserve">                   </w:t>
      </w:r>
      <w:r w:rsidR="00F91643">
        <w:rPr>
          <w:rFonts w:ascii="Times New Roman" w:hAnsi="Times New Roman" w:cs="Times New Roman"/>
          <w:sz w:val="24"/>
          <w:szCs w:val="24"/>
        </w:rPr>
        <w:t xml:space="preserve">Si, antiteza fata de majoritatea opiniilor din Centralia privitor la coordonarea pietei, organizatiile mici si control sau integrare de nivel-superior scazut au caracterizat ceea </w:t>
      </w:r>
      <w:proofErr w:type="gramStart"/>
      <w:r w:rsidR="00F91643">
        <w:rPr>
          <w:rFonts w:ascii="Times New Roman" w:hAnsi="Times New Roman" w:cs="Times New Roman"/>
          <w:sz w:val="24"/>
          <w:szCs w:val="24"/>
        </w:rPr>
        <w:t>ce</w:t>
      </w:r>
      <w:proofErr w:type="gramEnd"/>
      <w:r w:rsidR="00F91643">
        <w:rPr>
          <w:rFonts w:ascii="Times New Roman" w:hAnsi="Times New Roman" w:cs="Times New Roman"/>
          <w:sz w:val="24"/>
          <w:szCs w:val="24"/>
        </w:rPr>
        <w:t xml:space="preserve"> a devenit ‘Vitis Vinifera’.</w:t>
      </w:r>
      <w:r w:rsidR="000B71C1">
        <w:rPr>
          <w:rFonts w:ascii="Times New Roman" w:hAnsi="Times New Roman" w:cs="Times New Roman"/>
          <w:sz w:val="24"/>
          <w:szCs w:val="24"/>
        </w:rPr>
        <w:t xml:space="preserve"> </w:t>
      </w:r>
    </w:p>
    <w:p w:rsidR="00D12F1B" w:rsidRDefault="000B71C1" w:rsidP="00D12F1B">
      <w:pPr>
        <w:ind w:left="720"/>
        <w:rPr>
          <w:rFonts w:ascii="Times New Roman" w:hAnsi="Times New Roman" w:cs="Times New Roman"/>
          <w:sz w:val="24"/>
          <w:szCs w:val="24"/>
        </w:rPr>
      </w:pPr>
      <w:r>
        <w:rPr>
          <w:rFonts w:ascii="Times New Roman" w:hAnsi="Times New Roman" w:cs="Times New Roman"/>
          <w:sz w:val="24"/>
          <w:szCs w:val="24"/>
        </w:rPr>
        <w:t xml:space="preserve">[…] Ingredientele </w:t>
      </w:r>
      <w:r w:rsidR="00D839D3">
        <w:rPr>
          <w:rFonts w:ascii="Times New Roman" w:hAnsi="Times New Roman" w:cs="Times New Roman"/>
          <w:sz w:val="24"/>
          <w:szCs w:val="24"/>
        </w:rPr>
        <w:t xml:space="preserve">urmau </w:t>
      </w:r>
      <w:proofErr w:type="gramStart"/>
      <w:r w:rsidR="00D839D3">
        <w:rPr>
          <w:rFonts w:ascii="Times New Roman" w:hAnsi="Times New Roman" w:cs="Times New Roman"/>
          <w:sz w:val="24"/>
          <w:szCs w:val="24"/>
        </w:rPr>
        <w:t>sa</w:t>
      </w:r>
      <w:proofErr w:type="gramEnd"/>
      <w:r w:rsidR="00D839D3">
        <w:rPr>
          <w:rFonts w:ascii="Times New Roman" w:hAnsi="Times New Roman" w:cs="Times New Roman"/>
          <w:sz w:val="24"/>
          <w:szCs w:val="24"/>
        </w:rPr>
        <w:t xml:space="preserve"> fie combinate in ceea ce voiam sa devina trei tablouri egal de atragatoare a</w:t>
      </w:r>
      <w:r w:rsidR="0017704B">
        <w:rPr>
          <w:rFonts w:ascii="Times New Roman" w:hAnsi="Times New Roman" w:cs="Times New Roman"/>
          <w:sz w:val="24"/>
          <w:szCs w:val="24"/>
        </w:rPr>
        <w:t>le</w:t>
      </w:r>
      <w:r w:rsidR="00D839D3">
        <w:rPr>
          <w:rFonts w:ascii="Times New Roman" w:hAnsi="Times New Roman" w:cs="Times New Roman"/>
          <w:sz w:val="24"/>
          <w:szCs w:val="24"/>
        </w:rPr>
        <w:t xml:space="preserve"> viitorului invatamantului superior in Europa. […] Am acordat atentie speciala metaforelor alese pentru scenarii, </w:t>
      </w:r>
      <w:proofErr w:type="gramStart"/>
      <w:r w:rsidR="00D839D3">
        <w:rPr>
          <w:rFonts w:ascii="Times New Roman" w:hAnsi="Times New Roman" w:cs="Times New Roman"/>
          <w:sz w:val="24"/>
          <w:szCs w:val="24"/>
        </w:rPr>
        <w:t>sa</w:t>
      </w:r>
      <w:proofErr w:type="gramEnd"/>
      <w:r w:rsidR="00D839D3">
        <w:rPr>
          <w:rFonts w:ascii="Times New Roman" w:hAnsi="Times New Roman" w:cs="Times New Roman"/>
          <w:sz w:val="24"/>
          <w:szCs w:val="24"/>
        </w:rPr>
        <w:t xml:space="preserve"> fie atragatoare ‘la prima vedere’. Au fost alese orase fictive de tip ideal.</w:t>
      </w:r>
      <w:r w:rsidR="00150D62">
        <w:rPr>
          <w:rFonts w:ascii="Times New Roman" w:hAnsi="Times New Roman" w:cs="Times New Roman"/>
          <w:sz w:val="24"/>
          <w:szCs w:val="24"/>
        </w:rPr>
        <w:t xml:space="preserve"> […] Nu </w:t>
      </w:r>
      <w:proofErr w:type="gramStart"/>
      <w:r w:rsidR="00150D62">
        <w:rPr>
          <w:rFonts w:ascii="Times New Roman" w:hAnsi="Times New Roman" w:cs="Times New Roman"/>
          <w:sz w:val="24"/>
          <w:szCs w:val="24"/>
        </w:rPr>
        <w:t>am</w:t>
      </w:r>
      <w:proofErr w:type="gramEnd"/>
      <w:r w:rsidR="00150D62">
        <w:rPr>
          <w:rFonts w:ascii="Times New Roman" w:hAnsi="Times New Roman" w:cs="Times New Roman"/>
          <w:sz w:val="24"/>
          <w:szCs w:val="24"/>
        </w:rPr>
        <w:t xml:space="preserve"> vrut sa sugeram ca un scenari</w:t>
      </w:r>
      <w:r w:rsidR="00810AB7">
        <w:rPr>
          <w:rFonts w:ascii="Times New Roman" w:hAnsi="Times New Roman" w:cs="Times New Roman"/>
          <w:sz w:val="24"/>
          <w:szCs w:val="24"/>
        </w:rPr>
        <w:t>u</w:t>
      </w:r>
      <w:r w:rsidR="00150D62">
        <w:rPr>
          <w:rFonts w:ascii="Times New Roman" w:hAnsi="Times New Roman" w:cs="Times New Roman"/>
          <w:sz w:val="24"/>
          <w:szCs w:val="24"/>
        </w:rPr>
        <w:t xml:space="preserve"> ar fi </w:t>
      </w:r>
      <w:r w:rsidR="00810AB7">
        <w:rPr>
          <w:rFonts w:ascii="Times New Roman" w:hAnsi="Times New Roman" w:cs="Times New Roman"/>
          <w:sz w:val="24"/>
          <w:szCs w:val="24"/>
        </w:rPr>
        <w:t xml:space="preserve">mai </w:t>
      </w:r>
      <w:r w:rsidR="00150D62">
        <w:rPr>
          <w:rFonts w:ascii="Times New Roman" w:hAnsi="Times New Roman" w:cs="Times New Roman"/>
          <w:sz w:val="24"/>
          <w:szCs w:val="24"/>
        </w:rPr>
        <w:t>dezirabi</w:t>
      </w:r>
      <w:r w:rsidR="00810AB7">
        <w:rPr>
          <w:rFonts w:ascii="Times New Roman" w:hAnsi="Times New Roman" w:cs="Times New Roman"/>
          <w:sz w:val="24"/>
          <w:szCs w:val="24"/>
        </w:rPr>
        <w:t xml:space="preserve">l decat altul, de aceea am facut eforturi pentru o metafora echilibrata in care fiecare scenariu ar putea fi dezirabil in mod egal. </w:t>
      </w:r>
      <w:r w:rsidR="005175B0">
        <w:rPr>
          <w:rFonts w:ascii="Times New Roman" w:hAnsi="Times New Roman" w:cs="Times New Roman"/>
          <w:sz w:val="24"/>
          <w:szCs w:val="24"/>
        </w:rPr>
        <w:t xml:space="preserve">[…] </w:t>
      </w:r>
    </w:p>
    <w:p w:rsidR="005175B0" w:rsidRDefault="005175B0" w:rsidP="00D12F1B">
      <w:pPr>
        <w:ind w:left="720"/>
        <w:rPr>
          <w:rFonts w:ascii="Times New Roman" w:hAnsi="Times New Roman" w:cs="Times New Roman"/>
          <w:sz w:val="24"/>
          <w:szCs w:val="24"/>
        </w:rPr>
      </w:pPr>
      <w:r w:rsidRPr="00B84E10">
        <w:rPr>
          <w:rFonts w:ascii="Times New Roman" w:hAnsi="Times New Roman" w:cs="Times New Roman"/>
          <w:i/>
          <w:sz w:val="24"/>
          <w:szCs w:val="24"/>
        </w:rPr>
        <w:t>Referinte</w:t>
      </w:r>
      <w:r>
        <w:rPr>
          <w:rFonts w:ascii="Times New Roman" w:hAnsi="Times New Roman" w:cs="Times New Roman"/>
          <w:sz w:val="24"/>
          <w:szCs w:val="24"/>
        </w:rPr>
        <w:t xml:space="preserve"> […]</w:t>
      </w:r>
    </w:p>
    <w:p w:rsidR="00B3351A" w:rsidRDefault="00B3351A" w:rsidP="00044CB1">
      <w:pPr>
        <w:rPr>
          <w:rFonts w:ascii="Times New Roman" w:hAnsi="Times New Roman" w:cs="Times New Roman"/>
          <w:sz w:val="24"/>
          <w:szCs w:val="24"/>
        </w:rPr>
      </w:pPr>
    </w:p>
    <w:p w:rsidR="00150234" w:rsidRDefault="00150234" w:rsidP="00044CB1">
      <w:pPr>
        <w:rPr>
          <w:rFonts w:ascii="Times New Roman" w:hAnsi="Times New Roman" w:cs="Times New Roman"/>
          <w:sz w:val="24"/>
          <w:szCs w:val="24"/>
        </w:rPr>
      </w:pPr>
    </w:p>
    <w:p w:rsidR="00150234" w:rsidRDefault="00150234" w:rsidP="00044CB1">
      <w:pPr>
        <w:rPr>
          <w:rFonts w:ascii="Times New Roman" w:hAnsi="Times New Roman" w:cs="Times New Roman"/>
          <w:sz w:val="24"/>
          <w:szCs w:val="24"/>
        </w:rPr>
      </w:pPr>
    </w:p>
    <w:p w:rsidR="00B3351A" w:rsidRPr="00B3351A" w:rsidRDefault="00B3351A" w:rsidP="00B3351A">
      <w:pPr>
        <w:pStyle w:val="ListParagraph"/>
        <w:numPr>
          <w:ilvl w:val="0"/>
          <w:numId w:val="2"/>
        </w:numPr>
        <w:rPr>
          <w:rFonts w:ascii="Times New Roman" w:hAnsi="Times New Roman" w:cs="Times New Roman"/>
          <w:b/>
          <w:sz w:val="32"/>
          <w:szCs w:val="32"/>
        </w:rPr>
      </w:pPr>
      <w:r w:rsidRPr="00B3351A">
        <w:rPr>
          <w:rFonts w:ascii="Times New Roman" w:hAnsi="Times New Roman" w:cs="Times New Roman"/>
          <w:b/>
          <w:sz w:val="32"/>
          <w:szCs w:val="32"/>
        </w:rPr>
        <w:lastRenderedPageBreak/>
        <w:t xml:space="preserve">Scurt Raport asupra Studiului Delfi </w:t>
      </w:r>
    </w:p>
    <w:p w:rsidR="00B3351A" w:rsidRDefault="00B3351A" w:rsidP="00B3351A">
      <w:pPr>
        <w:pStyle w:val="ListParagraph"/>
        <w:rPr>
          <w:rFonts w:ascii="Times New Roman" w:hAnsi="Times New Roman" w:cs="Times New Roman"/>
          <w:b/>
          <w:sz w:val="32"/>
          <w:szCs w:val="32"/>
        </w:rPr>
      </w:pPr>
      <w:r w:rsidRPr="00B3351A">
        <w:rPr>
          <w:rFonts w:ascii="Times New Roman" w:hAnsi="Times New Roman" w:cs="Times New Roman"/>
          <w:b/>
          <w:sz w:val="32"/>
          <w:szCs w:val="32"/>
        </w:rPr>
        <w:t>‘Educatia Universitara si Cercetarea Europeana 2020</w:t>
      </w:r>
      <w:r w:rsidR="00044CB1">
        <w:rPr>
          <w:rFonts w:ascii="Times New Roman" w:hAnsi="Times New Roman" w:cs="Times New Roman"/>
          <w:b/>
          <w:sz w:val="32"/>
          <w:szCs w:val="32"/>
        </w:rPr>
        <w:t>’</w:t>
      </w:r>
      <w:r w:rsidRPr="00B3351A">
        <w:rPr>
          <w:rFonts w:ascii="Times New Roman" w:hAnsi="Times New Roman" w:cs="Times New Roman"/>
          <w:b/>
          <w:sz w:val="32"/>
          <w:szCs w:val="32"/>
        </w:rPr>
        <w:t xml:space="preserve"> </w:t>
      </w:r>
    </w:p>
    <w:p w:rsidR="00B3351A" w:rsidRPr="00B3351A" w:rsidRDefault="00B3351A" w:rsidP="00B3351A">
      <w:pPr>
        <w:pStyle w:val="ListParagraph"/>
        <w:rPr>
          <w:rFonts w:ascii="Times New Roman" w:hAnsi="Times New Roman" w:cs="Times New Roman"/>
          <w:b/>
          <w:sz w:val="24"/>
          <w:szCs w:val="24"/>
        </w:rPr>
      </w:pPr>
    </w:p>
    <w:p w:rsidR="00B3351A" w:rsidRDefault="00B3351A" w:rsidP="00796F59">
      <w:pPr>
        <w:autoSpaceDE w:val="0"/>
        <w:autoSpaceDN w:val="0"/>
        <w:adjustRightInd w:val="0"/>
        <w:spacing w:after="0" w:line="240" w:lineRule="auto"/>
        <w:ind w:firstLine="720"/>
        <w:rPr>
          <w:rFonts w:ascii="Times-Italic" w:hAnsi="Times-Italic" w:cs="Times-Italic"/>
          <w:i/>
          <w:iCs/>
          <w:sz w:val="21"/>
          <w:szCs w:val="21"/>
        </w:rPr>
      </w:pPr>
      <w:r>
        <w:rPr>
          <w:rFonts w:ascii="Times-Italic" w:hAnsi="Times-Italic" w:cs="Times-Italic"/>
          <w:i/>
          <w:iCs/>
          <w:sz w:val="21"/>
          <w:szCs w:val="21"/>
        </w:rPr>
        <w:t>Jeroen Huisman, Petra Boezerooy, Ana-Maria Dima, Margarita Hoppe-Jeliazkova,</w:t>
      </w:r>
    </w:p>
    <w:p w:rsidR="003A3681" w:rsidRDefault="00B3351A" w:rsidP="00B3351A">
      <w:pPr>
        <w:pStyle w:val="ListParagraph"/>
        <w:rPr>
          <w:rFonts w:ascii="Times-Italic" w:hAnsi="Times-Italic" w:cs="Times-Italic"/>
          <w:i/>
          <w:iCs/>
          <w:sz w:val="21"/>
          <w:szCs w:val="21"/>
        </w:rPr>
      </w:pPr>
      <w:r>
        <w:rPr>
          <w:rFonts w:ascii="Times-Italic" w:hAnsi="Times-Italic" w:cs="Times-Italic"/>
          <w:i/>
          <w:iCs/>
          <w:sz w:val="21"/>
          <w:szCs w:val="21"/>
        </w:rPr>
        <w:t>Anneke Luijten-Lub, Egbert de Weert and Marijk C. van der Wende</w:t>
      </w:r>
    </w:p>
    <w:p w:rsidR="00B3351A" w:rsidRDefault="00B3351A" w:rsidP="00B3351A">
      <w:pPr>
        <w:pStyle w:val="ListParagraph"/>
        <w:rPr>
          <w:rFonts w:ascii="Times New Roman" w:hAnsi="Times New Roman" w:cs="Times New Roman"/>
          <w:sz w:val="24"/>
          <w:szCs w:val="24"/>
        </w:rPr>
      </w:pPr>
    </w:p>
    <w:p w:rsidR="00B3351A" w:rsidRDefault="00B3351A" w:rsidP="00B3351A">
      <w:pPr>
        <w:pStyle w:val="ListParagraph"/>
        <w:rPr>
          <w:rFonts w:ascii="Times New Roman" w:hAnsi="Times New Roman" w:cs="Times New Roman"/>
          <w:sz w:val="24"/>
          <w:szCs w:val="24"/>
        </w:rPr>
      </w:pPr>
    </w:p>
    <w:p w:rsidR="00B3351A" w:rsidRPr="00796F59" w:rsidRDefault="00B3351A" w:rsidP="00B3351A">
      <w:pPr>
        <w:pStyle w:val="ListParagraph"/>
        <w:rPr>
          <w:rFonts w:ascii="Times New Roman" w:hAnsi="Times New Roman" w:cs="Times New Roman"/>
          <w:i/>
          <w:sz w:val="24"/>
          <w:szCs w:val="24"/>
        </w:rPr>
      </w:pPr>
      <w:r w:rsidRPr="00796F59">
        <w:rPr>
          <w:rFonts w:ascii="Times New Roman" w:hAnsi="Times New Roman" w:cs="Times New Roman"/>
          <w:i/>
          <w:sz w:val="24"/>
          <w:szCs w:val="24"/>
        </w:rPr>
        <w:t>Introducere</w:t>
      </w:r>
    </w:p>
    <w:p w:rsidR="00B3351A" w:rsidRDefault="00B3351A" w:rsidP="00150234">
      <w:pPr>
        <w:ind w:left="720"/>
        <w:rPr>
          <w:rFonts w:ascii="Times New Roman" w:hAnsi="Times New Roman" w:cs="Times New Roman"/>
          <w:sz w:val="24"/>
          <w:szCs w:val="24"/>
        </w:rPr>
      </w:pPr>
      <w:r>
        <w:rPr>
          <w:rFonts w:ascii="Times New Roman" w:hAnsi="Times New Roman" w:cs="Times New Roman"/>
          <w:sz w:val="24"/>
          <w:szCs w:val="24"/>
        </w:rPr>
        <w:t xml:space="preserve">Proiectul a fost conceput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dobandeasca introspectiv</w:t>
      </w:r>
      <w:r w:rsidR="00B44A58">
        <w:rPr>
          <w:rFonts w:ascii="Times New Roman" w:hAnsi="Times New Roman" w:cs="Times New Roman"/>
          <w:sz w:val="24"/>
          <w:szCs w:val="24"/>
        </w:rPr>
        <w:t>a</w:t>
      </w:r>
      <w:r>
        <w:rPr>
          <w:rFonts w:ascii="Times New Roman" w:hAnsi="Times New Roman" w:cs="Times New Roman"/>
          <w:sz w:val="24"/>
          <w:szCs w:val="24"/>
        </w:rPr>
        <w:t xml:space="preserve"> in asteptarile si dorintele expertilor din invatamantul superior European </w:t>
      </w:r>
      <w:r w:rsidRPr="00B3351A">
        <w:rPr>
          <w:rFonts w:ascii="Times New Roman" w:hAnsi="Times New Roman" w:cs="Times New Roman"/>
          <w:sz w:val="24"/>
          <w:szCs w:val="24"/>
        </w:rPr>
        <w:t xml:space="preserve">privind subiectul </w:t>
      </w:r>
      <w:r w:rsidR="00B44A58">
        <w:rPr>
          <w:rFonts w:ascii="Times New Roman" w:hAnsi="Times New Roman" w:cs="Times New Roman"/>
          <w:sz w:val="24"/>
          <w:szCs w:val="24"/>
        </w:rPr>
        <w:t>‘</w:t>
      </w:r>
      <w:r w:rsidR="0008059B">
        <w:rPr>
          <w:rFonts w:ascii="Times New Roman" w:hAnsi="Times New Roman" w:cs="Times New Roman"/>
          <w:sz w:val="24"/>
          <w:szCs w:val="24"/>
        </w:rPr>
        <w:t>P</w:t>
      </w:r>
      <w:r w:rsidRPr="00B3351A">
        <w:rPr>
          <w:rFonts w:ascii="Times New Roman" w:hAnsi="Times New Roman" w:cs="Times New Roman"/>
          <w:sz w:val="24"/>
          <w:szCs w:val="24"/>
        </w:rPr>
        <w:t>eisajul educatie</w:t>
      </w:r>
      <w:r>
        <w:rPr>
          <w:rFonts w:ascii="Times New Roman" w:hAnsi="Times New Roman" w:cs="Times New Roman"/>
          <w:sz w:val="24"/>
          <w:szCs w:val="24"/>
        </w:rPr>
        <w:t xml:space="preserve">i universitare si al cercetarii </w:t>
      </w:r>
      <w:r w:rsidRPr="00B3351A">
        <w:rPr>
          <w:rFonts w:ascii="Times New Roman" w:hAnsi="Times New Roman" w:cs="Times New Roman"/>
          <w:sz w:val="24"/>
          <w:szCs w:val="24"/>
        </w:rPr>
        <w:t xml:space="preserve">europene </w:t>
      </w:r>
      <w:r w:rsidR="00B44A58">
        <w:rPr>
          <w:rFonts w:ascii="Times New Roman" w:hAnsi="Times New Roman" w:cs="Times New Roman"/>
          <w:sz w:val="24"/>
          <w:szCs w:val="24"/>
        </w:rPr>
        <w:t xml:space="preserve">in </w:t>
      </w:r>
      <w:r w:rsidRPr="00B3351A">
        <w:rPr>
          <w:rFonts w:ascii="Times New Roman" w:hAnsi="Times New Roman" w:cs="Times New Roman"/>
          <w:sz w:val="24"/>
          <w:szCs w:val="24"/>
        </w:rPr>
        <w:t>2020</w:t>
      </w:r>
      <w:r w:rsidR="00B44A58">
        <w:rPr>
          <w:rFonts w:ascii="Times New Roman" w:hAnsi="Times New Roman" w:cs="Times New Roman"/>
          <w:sz w:val="24"/>
          <w:szCs w:val="24"/>
        </w:rPr>
        <w:t xml:space="preserve">’. </w:t>
      </w:r>
      <w:r w:rsidR="0008059B">
        <w:rPr>
          <w:rFonts w:ascii="Times New Roman" w:hAnsi="Times New Roman" w:cs="Times New Roman"/>
          <w:sz w:val="24"/>
          <w:szCs w:val="24"/>
        </w:rPr>
        <w:t xml:space="preserve"> </w:t>
      </w:r>
      <w:proofErr w:type="gramStart"/>
      <w:r w:rsidR="00B44A58">
        <w:rPr>
          <w:rFonts w:ascii="Times New Roman" w:hAnsi="Times New Roman" w:cs="Times New Roman"/>
          <w:sz w:val="24"/>
          <w:szCs w:val="24"/>
        </w:rPr>
        <w:t>Va</w:t>
      </w:r>
      <w:proofErr w:type="gramEnd"/>
      <w:r w:rsidR="00B44A58">
        <w:rPr>
          <w:rFonts w:ascii="Times New Roman" w:hAnsi="Times New Roman" w:cs="Times New Roman"/>
          <w:sz w:val="24"/>
          <w:szCs w:val="24"/>
        </w:rPr>
        <w:t xml:space="preserve"> fi implementata in</w:t>
      </w:r>
      <w:r w:rsidR="00EC2DF0">
        <w:rPr>
          <w:rFonts w:ascii="Times New Roman" w:hAnsi="Times New Roman" w:cs="Times New Roman"/>
          <w:sz w:val="24"/>
          <w:szCs w:val="24"/>
        </w:rPr>
        <w:t xml:space="preserve"> </w:t>
      </w:r>
      <w:r w:rsidR="00B44A58">
        <w:rPr>
          <w:rFonts w:ascii="Times New Roman" w:hAnsi="Times New Roman" w:cs="Times New Roman"/>
          <w:sz w:val="24"/>
          <w:szCs w:val="24"/>
        </w:rPr>
        <w:t xml:space="preserve">sistemele de invatamant superior din intreaga Europa o structura uniforma de studii? </w:t>
      </w:r>
      <w:proofErr w:type="gramStart"/>
      <w:r w:rsidR="00EC2DF0">
        <w:rPr>
          <w:rFonts w:ascii="Times New Roman" w:hAnsi="Times New Roman" w:cs="Times New Roman"/>
          <w:sz w:val="24"/>
          <w:szCs w:val="24"/>
        </w:rPr>
        <w:t>Va</w:t>
      </w:r>
      <w:proofErr w:type="gramEnd"/>
      <w:r w:rsidR="00EC2DF0">
        <w:rPr>
          <w:rFonts w:ascii="Times New Roman" w:hAnsi="Times New Roman" w:cs="Times New Roman"/>
          <w:sz w:val="24"/>
          <w:szCs w:val="24"/>
        </w:rPr>
        <w:t xml:space="preserve"> fi un Consiliu European al Cercetarii cea mai importanta organizatie de finantare pentru cercetarea fundamentala?</w:t>
      </w:r>
      <w:r w:rsidR="00B44A58">
        <w:rPr>
          <w:rFonts w:ascii="Times New Roman" w:hAnsi="Times New Roman" w:cs="Times New Roman"/>
          <w:sz w:val="24"/>
          <w:szCs w:val="24"/>
        </w:rPr>
        <w:t xml:space="preserve"> </w:t>
      </w:r>
      <w:r w:rsidR="006100D3">
        <w:rPr>
          <w:rFonts w:ascii="Times New Roman" w:hAnsi="Times New Roman" w:cs="Times New Roman"/>
          <w:sz w:val="24"/>
          <w:szCs w:val="24"/>
        </w:rPr>
        <w:t xml:space="preserve">Cadrele didactice universitare vor juca in continuare </w:t>
      </w:r>
      <w:proofErr w:type="gramStart"/>
      <w:r w:rsidR="006100D3">
        <w:rPr>
          <w:rFonts w:ascii="Times New Roman" w:hAnsi="Times New Roman" w:cs="Times New Roman"/>
          <w:sz w:val="24"/>
          <w:szCs w:val="24"/>
        </w:rPr>
        <w:t>un</w:t>
      </w:r>
      <w:proofErr w:type="gramEnd"/>
      <w:r w:rsidR="006100D3">
        <w:rPr>
          <w:rFonts w:ascii="Times New Roman" w:hAnsi="Times New Roman" w:cs="Times New Roman"/>
          <w:sz w:val="24"/>
          <w:szCs w:val="24"/>
        </w:rPr>
        <w:t xml:space="preserve"> rol important in managementul universitar? </w:t>
      </w:r>
    </w:p>
    <w:p w:rsidR="006100D3" w:rsidRDefault="006100D3" w:rsidP="00150234">
      <w:pPr>
        <w:ind w:left="1440"/>
        <w:rPr>
          <w:rFonts w:ascii="Times New Roman" w:hAnsi="Times New Roman" w:cs="Times New Roman"/>
          <w:sz w:val="24"/>
          <w:szCs w:val="24"/>
        </w:rPr>
      </w:pPr>
      <w:r>
        <w:rPr>
          <w:rFonts w:ascii="Times New Roman" w:hAnsi="Times New Roman" w:cs="Times New Roman"/>
          <w:sz w:val="24"/>
          <w:szCs w:val="24"/>
        </w:rPr>
        <w:t xml:space="preserve">[…] </w:t>
      </w:r>
    </w:p>
    <w:p w:rsidR="007153DB" w:rsidRDefault="006100D3" w:rsidP="00796F59">
      <w:pPr>
        <w:ind w:left="720"/>
        <w:rPr>
          <w:rFonts w:ascii="Times New Roman" w:hAnsi="Times New Roman" w:cs="Times New Roman"/>
          <w:sz w:val="24"/>
          <w:szCs w:val="24"/>
        </w:rPr>
      </w:pPr>
      <w:r>
        <w:rPr>
          <w:rFonts w:ascii="Times New Roman" w:hAnsi="Times New Roman" w:cs="Times New Roman"/>
          <w:sz w:val="24"/>
          <w:szCs w:val="24"/>
        </w:rPr>
        <w:t xml:space="preserve">Aproximativ 750 de persoane individuale din 24 de tari si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numar aditional de 30 de experti supranationali au fost abordati prin e-mail pentru a participa la proiect completand un chestionar </w:t>
      </w:r>
      <w:r w:rsidR="00887634">
        <w:rPr>
          <w:rFonts w:ascii="Times New Roman" w:hAnsi="Times New Roman" w:cs="Times New Roman"/>
          <w:sz w:val="24"/>
          <w:szCs w:val="24"/>
        </w:rPr>
        <w:t xml:space="preserve">bazat pe internet. </w:t>
      </w:r>
      <w:r w:rsidR="00B53625">
        <w:rPr>
          <w:rFonts w:ascii="Times New Roman" w:hAnsi="Times New Roman" w:cs="Times New Roman"/>
          <w:sz w:val="24"/>
          <w:szCs w:val="24"/>
        </w:rPr>
        <w:t xml:space="preserve">Participantilor li s-a cerut </w:t>
      </w:r>
      <w:proofErr w:type="gramStart"/>
      <w:r w:rsidR="00B53625">
        <w:rPr>
          <w:rFonts w:ascii="Times New Roman" w:hAnsi="Times New Roman" w:cs="Times New Roman"/>
          <w:sz w:val="24"/>
          <w:szCs w:val="24"/>
        </w:rPr>
        <w:t>sa</w:t>
      </w:r>
      <w:proofErr w:type="gramEnd"/>
      <w:r w:rsidR="00B53625">
        <w:rPr>
          <w:rFonts w:ascii="Times New Roman" w:hAnsi="Times New Roman" w:cs="Times New Roman"/>
          <w:sz w:val="24"/>
          <w:szCs w:val="24"/>
        </w:rPr>
        <w:t xml:space="preserve"> estimeze dezirabilitatea si probabilitatea tuturor celor 49 de afirmatii, plus sa ofere argumente in sustinerea opiniilor lor. Pentru multe dintre afirmatii participantii au fost invitati </w:t>
      </w:r>
      <w:proofErr w:type="gramStart"/>
      <w:r w:rsidR="00B53625">
        <w:rPr>
          <w:rFonts w:ascii="Times New Roman" w:hAnsi="Times New Roman" w:cs="Times New Roman"/>
          <w:sz w:val="24"/>
          <w:szCs w:val="24"/>
        </w:rPr>
        <w:t>sa</w:t>
      </w:r>
      <w:proofErr w:type="gramEnd"/>
      <w:r w:rsidR="00B53625">
        <w:rPr>
          <w:rFonts w:ascii="Times New Roman" w:hAnsi="Times New Roman" w:cs="Times New Roman"/>
          <w:sz w:val="24"/>
          <w:szCs w:val="24"/>
        </w:rPr>
        <w:t xml:space="preserve"> estimeze daca afirmatia ar fi probabila in tara lor. </w:t>
      </w:r>
    </w:p>
    <w:p w:rsidR="007153DB" w:rsidRDefault="007153DB" w:rsidP="00796F59">
      <w:pPr>
        <w:ind w:left="720"/>
        <w:rPr>
          <w:rFonts w:ascii="Times New Roman" w:hAnsi="Times New Roman" w:cs="Times New Roman"/>
          <w:sz w:val="24"/>
          <w:szCs w:val="24"/>
        </w:rPr>
      </w:pPr>
      <w:r>
        <w:rPr>
          <w:rFonts w:ascii="Times New Roman" w:hAnsi="Times New Roman" w:cs="Times New Roman"/>
          <w:sz w:val="24"/>
          <w:szCs w:val="24"/>
        </w:rPr>
        <w:t>[…]  […]</w:t>
      </w:r>
    </w:p>
    <w:p w:rsidR="00894390" w:rsidRDefault="007153DB" w:rsidP="00796F59">
      <w:pPr>
        <w:ind w:left="720"/>
        <w:rPr>
          <w:rFonts w:ascii="Times New Roman" w:hAnsi="Times New Roman" w:cs="Times New Roman"/>
          <w:sz w:val="24"/>
          <w:szCs w:val="24"/>
        </w:rPr>
      </w:pPr>
      <w:proofErr w:type="gramStart"/>
      <w:r>
        <w:rPr>
          <w:rFonts w:ascii="Times New Roman" w:hAnsi="Times New Roman" w:cs="Times New Roman"/>
          <w:sz w:val="24"/>
          <w:szCs w:val="24"/>
        </w:rPr>
        <w:t>Rezultatele pentru fiecare dintr</w:t>
      </w:r>
      <w:r w:rsidR="00150234">
        <w:rPr>
          <w:rFonts w:ascii="Times New Roman" w:hAnsi="Times New Roman" w:cs="Times New Roman"/>
          <w:sz w:val="24"/>
          <w:szCs w:val="24"/>
        </w:rPr>
        <w:t>e afirmatii sunt prezentate in A</w:t>
      </w:r>
      <w:r>
        <w:rPr>
          <w:rFonts w:ascii="Times New Roman" w:hAnsi="Times New Roman" w:cs="Times New Roman"/>
          <w:sz w:val="24"/>
          <w:szCs w:val="24"/>
        </w:rPr>
        <w:t>ppendix.</w:t>
      </w:r>
      <w:proofErr w:type="gramEnd"/>
      <w:r>
        <w:rPr>
          <w:rFonts w:ascii="Times New Roman" w:hAnsi="Times New Roman" w:cs="Times New Roman"/>
          <w:sz w:val="24"/>
          <w:szCs w:val="24"/>
        </w:rPr>
        <w:t xml:space="preserve"> </w:t>
      </w:r>
    </w:p>
    <w:p w:rsidR="006100D3" w:rsidRDefault="00894390" w:rsidP="00796F59">
      <w:pPr>
        <w:ind w:left="720"/>
        <w:rPr>
          <w:rFonts w:ascii="Times New Roman" w:hAnsi="Times New Roman" w:cs="Times New Roman"/>
          <w:sz w:val="24"/>
          <w:szCs w:val="24"/>
        </w:rPr>
      </w:pPr>
      <w:r>
        <w:rPr>
          <w:rFonts w:ascii="Times New Roman" w:hAnsi="Times New Roman" w:cs="Times New Roman"/>
          <w:sz w:val="24"/>
          <w:szCs w:val="24"/>
        </w:rPr>
        <w:t>Acest</w:t>
      </w:r>
      <w:r w:rsidR="00D56F2A">
        <w:rPr>
          <w:rFonts w:ascii="Times New Roman" w:hAnsi="Times New Roman" w:cs="Times New Roman"/>
          <w:sz w:val="24"/>
          <w:szCs w:val="24"/>
        </w:rPr>
        <w:t>a include numarul total de respondenti la afirmatii, scorul total pe categorie</w:t>
      </w:r>
      <w:r w:rsidR="00C83A25">
        <w:rPr>
          <w:rFonts w:ascii="Times New Roman" w:hAnsi="Times New Roman" w:cs="Times New Roman"/>
          <w:sz w:val="24"/>
          <w:szCs w:val="24"/>
        </w:rPr>
        <w:t xml:space="preserve">, scorul mediu si deviatia standard. </w:t>
      </w:r>
      <w:r w:rsidR="005D7CBE">
        <w:rPr>
          <w:rFonts w:ascii="Times New Roman" w:hAnsi="Times New Roman" w:cs="Times New Roman"/>
          <w:sz w:val="24"/>
          <w:szCs w:val="24"/>
        </w:rPr>
        <w:t>[…]</w:t>
      </w:r>
    </w:p>
    <w:p w:rsidR="005D7CBE" w:rsidRPr="00DB1198" w:rsidRDefault="005D7CBE" w:rsidP="00796F59">
      <w:pPr>
        <w:ind w:left="720"/>
        <w:rPr>
          <w:rFonts w:ascii="Times New Roman" w:hAnsi="Times New Roman" w:cs="Times New Roman"/>
          <w:b/>
          <w:sz w:val="24"/>
          <w:szCs w:val="24"/>
        </w:rPr>
      </w:pPr>
      <w:r w:rsidRPr="00DB1198">
        <w:rPr>
          <w:rFonts w:ascii="Times New Roman" w:hAnsi="Times New Roman" w:cs="Times New Roman"/>
          <w:b/>
          <w:i/>
          <w:sz w:val="24"/>
          <w:szCs w:val="24"/>
        </w:rPr>
        <w:t xml:space="preserve">Cele mai Importante </w:t>
      </w:r>
      <w:r w:rsidR="00796F59" w:rsidRPr="00DB1198">
        <w:rPr>
          <w:rFonts w:ascii="Times New Roman" w:hAnsi="Times New Roman" w:cs="Times New Roman"/>
          <w:b/>
          <w:i/>
          <w:sz w:val="24"/>
          <w:szCs w:val="24"/>
        </w:rPr>
        <w:t>Constatari</w:t>
      </w:r>
      <w:r w:rsidR="00796F59" w:rsidRPr="00DB1198">
        <w:rPr>
          <w:rFonts w:ascii="Times New Roman" w:hAnsi="Times New Roman" w:cs="Times New Roman"/>
          <w:b/>
          <w:sz w:val="24"/>
          <w:szCs w:val="24"/>
        </w:rPr>
        <w:t xml:space="preserve"> […]</w:t>
      </w:r>
    </w:p>
    <w:p w:rsidR="00796F59" w:rsidRPr="00DB1198" w:rsidRDefault="00796F59" w:rsidP="00796F59">
      <w:pPr>
        <w:ind w:left="720"/>
        <w:rPr>
          <w:rFonts w:ascii="Times New Roman" w:hAnsi="Times New Roman" w:cs="Times New Roman"/>
          <w:b/>
          <w:i/>
          <w:sz w:val="24"/>
          <w:szCs w:val="24"/>
        </w:rPr>
      </w:pPr>
      <w:r w:rsidRPr="00DB1198">
        <w:rPr>
          <w:rFonts w:ascii="Times New Roman" w:hAnsi="Times New Roman" w:cs="Times New Roman"/>
          <w:b/>
          <w:i/>
          <w:sz w:val="24"/>
          <w:szCs w:val="24"/>
        </w:rPr>
        <w:t>Cele mai Probabile sau Dezirabile</w:t>
      </w:r>
    </w:p>
    <w:p w:rsidR="00796F59" w:rsidRDefault="00796F59" w:rsidP="00796F59">
      <w:pPr>
        <w:ind w:left="720"/>
        <w:rPr>
          <w:rFonts w:ascii="Times New Roman" w:hAnsi="Times New Roman" w:cs="Times New Roman"/>
          <w:sz w:val="24"/>
          <w:szCs w:val="24"/>
        </w:rPr>
      </w:pPr>
      <w:r>
        <w:rPr>
          <w:rFonts w:ascii="Times New Roman" w:hAnsi="Times New Roman" w:cs="Times New Roman"/>
          <w:sz w:val="24"/>
          <w:szCs w:val="24"/>
        </w:rPr>
        <w:t>Afirmatiile raportate ca fiind cele mai dezirabile:</w:t>
      </w:r>
    </w:p>
    <w:p w:rsidR="007F4DD0" w:rsidRDefault="007F4DD0" w:rsidP="007F4DD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Europa 2020, peste 3% din produsul intern brut (PIB) este cheltuit pe cercetare, dezvoltare tehnologica si inovare (media = 1,354).</w:t>
      </w:r>
    </w:p>
    <w:p w:rsidR="007F4DD0" w:rsidRDefault="007F4DD0" w:rsidP="007F4DD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Europa 2020, recunoasterea invatarii anterioare a devenit o practica comuna in institutiile de invatamant superior (media = 1,525).</w:t>
      </w:r>
    </w:p>
    <w:p w:rsidR="00840DD5" w:rsidRDefault="00840DD5" w:rsidP="007F4DD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In Europa 2020, peste 50% din jurnalele academice sunt e-jurnale, detinute si controlate de cadrele universitare insele</w:t>
      </w:r>
      <w:r w:rsidR="002C5812">
        <w:rPr>
          <w:rFonts w:ascii="Times New Roman" w:hAnsi="Times New Roman" w:cs="Times New Roman"/>
          <w:sz w:val="24"/>
          <w:szCs w:val="24"/>
        </w:rPr>
        <w:t xml:space="preserve"> (media = 1,599).</w:t>
      </w:r>
    </w:p>
    <w:p w:rsidR="002C5812" w:rsidRDefault="002C5812" w:rsidP="007F4DD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In Europa 2020, peste 40% dintre studentii la masterat detin o diploma de licenta de la o institutie diferita (posibil dar nu necesar dintr-o </w:t>
      </w:r>
      <w:proofErr w:type="gramStart"/>
      <w:r>
        <w:rPr>
          <w:rFonts w:ascii="Times New Roman" w:hAnsi="Times New Roman" w:cs="Times New Roman"/>
          <w:sz w:val="24"/>
          <w:szCs w:val="24"/>
        </w:rPr>
        <w:t>alta</w:t>
      </w:r>
      <w:proofErr w:type="gramEnd"/>
      <w:r>
        <w:rPr>
          <w:rFonts w:ascii="Times New Roman" w:hAnsi="Times New Roman" w:cs="Times New Roman"/>
          <w:sz w:val="24"/>
          <w:szCs w:val="24"/>
        </w:rPr>
        <w:t xml:space="preserve"> tara) (media = 1,617).</w:t>
      </w:r>
    </w:p>
    <w:p w:rsidR="002C5812" w:rsidRDefault="00DD57C2" w:rsidP="007F4DD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Europa 2020, autoritatile regionale (atat intra-nationale cat si trans-frontaliere) sunt responsabile pentru grupuri (‘clusters’) regionale de inovare (media = 1,705).</w:t>
      </w:r>
    </w:p>
    <w:p w:rsidR="00DD57C2" w:rsidRDefault="007E7F5E" w:rsidP="007F4DD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In Europa 2020, a fost atins consens </w:t>
      </w:r>
      <w:r w:rsidR="00967264">
        <w:rPr>
          <w:rFonts w:ascii="Times New Roman" w:hAnsi="Times New Roman" w:cs="Times New Roman"/>
          <w:sz w:val="24"/>
          <w:szCs w:val="24"/>
        </w:rPr>
        <w:t xml:space="preserve">privind structura Licenta – Master: o structura uniforma 3+2 </w:t>
      </w:r>
      <w:proofErr w:type="gramStart"/>
      <w:r w:rsidR="00967264">
        <w:rPr>
          <w:rFonts w:ascii="Times New Roman" w:hAnsi="Times New Roman" w:cs="Times New Roman"/>
          <w:sz w:val="24"/>
          <w:szCs w:val="24"/>
        </w:rPr>
        <w:t>este</w:t>
      </w:r>
      <w:proofErr w:type="gramEnd"/>
      <w:r w:rsidR="00967264">
        <w:rPr>
          <w:rFonts w:ascii="Times New Roman" w:hAnsi="Times New Roman" w:cs="Times New Roman"/>
          <w:sz w:val="24"/>
          <w:szCs w:val="24"/>
        </w:rPr>
        <w:t xml:space="preserve"> aplicata in toate tarile, iar licentele sunt comparabile in toata Europa (media = 1,769).</w:t>
      </w:r>
    </w:p>
    <w:p w:rsidR="00E85255" w:rsidRDefault="00E85255" w:rsidP="00E85255">
      <w:pPr>
        <w:ind w:firstLine="720"/>
        <w:rPr>
          <w:rFonts w:ascii="Times New Roman" w:hAnsi="Times New Roman" w:cs="Times New Roman"/>
          <w:sz w:val="24"/>
          <w:szCs w:val="24"/>
        </w:rPr>
      </w:pPr>
      <w:r w:rsidRPr="00E85255">
        <w:rPr>
          <w:rFonts w:ascii="Times New Roman" w:hAnsi="Times New Roman" w:cs="Times New Roman"/>
          <w:sz w:val="24"/>
          <w:szCs w:val="24"/>
        </w:rPr>
        <w:t xml:space="preserve">Afirmatiile raportate ca fiind cele mai </w:t>
      </w:r>
      <w:r>
        <w:rPr>
          <w:rFonts w:ascii="Times New Roman" w:hAnsi="Times New Roman" w:cs="Times New Roman"/>
          <w:sz w:val="24"/>
          <w:szCs w:val="24"/>
        </w:rPr>
        <w:t>prob</w:t>
      </w:r>
      <w:r w:rsidRPr="00E85255">
        <w:rPr>
          <w:rFonts w:ascii="Times New Roman" w:hAnsi="Times New Roman" w:cs="Times New Roman"/>
          <w:sz w:val="24"/>
          <w:szCs w:val="24"/>
        </w:rPr>
        <w:t>abile:</w:t>
      </w:r>
    </w:p>
    <w:p w:rsidR="00E85255" w:rsidRDefault="00E85255" w:rsidP="00E852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In tara mea in 2020, </w:t>
      </w:r>
      <w:r w:rsidR="003B0F03">
        <w:rPr>
          <w:rFonts w:ascii="Times New Roman" w:hAnsi="Times New Roman" w:cs="Times New Roman"/>
          <w:sz w:val="24"/>
          <w:szCs w:val="24"/>
        </w:rPr>
        <w:t xml:space="preserve">structura (Studii de) Licenta-Masterat a fost in structura 3+2, iar diplomele de licenta sunt comparabile cu cele din toata Europa (media = 1,692). </w:t>
      </w:r>
    </w:p>
    <w:p w:rsidR="003B0F03" w:rsidRDefault="003B0F03" w:rsidP="00E852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In Europa 2020, </w:t>
      </w:r>
      <w:proofErr w:type="gramStart"/>
      <w:r>
        <w:rPr>
          <w:rFonts w:ascii="Times New Roman" w:hAnsi="Times New Roman" w:cs="Times New Roman"/>
          <w:sz w:val="24"/>
          <w:szCs w:val="24"/>
        </w:rPr>
        <w:t>inca</w:t>
      </w:r>
      <w:proofErr w:type="gramEnd"/>
      <w:r>
        <w:rPr>
          <w:rFonts w:ascii="Times New Roman" w:hAnsi="Times New Roman" w:cs="Times New Roman"/>
          <w:sz w:val="24"/>
          <w:szCs w:val="24"/>
        </w:rPr>
        <w:t xml:space="preserve"> exista vaste diferente la salariile academic in toate tarile (media = 1,778).</w:t>
      </w:r>
    </w:p>
    <w:p w:rsidR="003B0F03" w:rsidRDefault="003B0F03" w:rsidP="00E852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tara</w:t>
      </w:r>
      <w:proofErr w:type="gramEnd"/>
      <w:r>
        <w:rPr>
          <w:rFonts w:ascii="Times New Roman" w:hAnsi="Times New Roman" w:cs="Times New Roman"/>
          <w:sz w:val="24"/>
          <w:szCs w:val="24"/>
        </w:rPr>
        <w:t xml:space="preserve"> mea in 2020, doar cateva ‘grupuri/ciorchini (‘clusters’) de excelenta’ sunt competitive la nivel global in fiecare </w:t>
      </w:r>
      <w:r w:rsidR="001E223C">
        <w:rPr>
          <w:rFonts w:ascii="Times New Roman" w:hAnsi="Times New Roman" w:cs="Times New Roman"/>
          <w:sz w:val="24"/>
          <w:szCs w:val="24"/>
        </w:rPr>
        <w:t>domeniu (multi-)disciplinar de cercetare (media = 1,795).</w:t>
      </w:r>
    </w:p>
    <w:p w:rsidR="001E223C" w:rsidRDefault="001E223C" w:rsidP="001E223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 Europa 2020, autoritatile regionale (atat cele intra-nationale cat si cele trans-frontaliere sunt responsabile pentru grupurile/ciorchinele regionale de inovare (media = 1,816).</w:t>
      </w:r>
    </w:p>
    <w:p w:rsidR="001E223C" w:rsidRPr="00DB1198" w:rsidRDefault="001E223C" w:rsidP="001E223C">
      <w:pPr>
        <w:ind w:left="720"/>
        <w:rPr>
          <w:rFonts w:ascii="Times New Roman" w:hAnsi="Times New Roman" w:cs="Times New Roman"/>
          <w:b/>
          <w:i/>
          <w:sz w:val="24"/>
          <w:szCs w:val="24"/>
        </w:rPr>
      </w:pPr>
      <w:r w:rsidRPr="00DB1198">
        <w:rPr>
          <w:rFonts w:ascii="Times New Roman" w:hAnsi="Times New Roman" w:cs="Times New Roman"/>
          <w:b/>
          <w:i/>
          <w:sz w:val="24"/>
          <w:szCs w:val="24"/>
        </w:rPr>
        <w:t>Cele mai Putin Probabile sau Dezirabile</w:t>
      </w:r>
    </w:p>
    <w:p w:rsidR="001E223C" w:rsidRPr="001E223C" w:rsidRDefault="001E223C" w:rsidP="001E223C">
      <w:pPr>
        <w:ind w:firstLine="720"/>
        <w:rPr>
          <w:rFonts w:ascii="Times New Roman" w:hAnsi="Times New Roman" w:cs="Times New Roman"/>
          <w:sz w:val="24"/>
          <w:szCs w:val="24"/>
        </w:rPr>
      </w:pPr>
      <w:r w:rsidRPr="00E85255">
        <w:rPr>
          <w:rFonts w:ascii="Times New Roman" w:hAnsi="Times New Roman" w:cs="Times New Roman"/>
          <w:sz w:val="24"/>
          <w:szCs w:val="24"/>
        </w:rPr>
        <w:t xml:space="preserve">Afirmatiile raportate ca fiind cele mai </w:t>
      </w:r>
      <w:r>
        <w:rPr>
          <w:rFonts w:ascii="Times New Roman" w:hAnsi="Times New Roman" w:cs="Times New Roman"/>
          <w:sz w:val="24"/>
          <w:szCs w:val="24"/>
        </w:rPr>
        <w:t>putin dezirabile</w:t>
      </w:r>
      <w:r w:rsidRPr="00E85255">
        <w:rPr>
          <w:rFonts w:ascii="Times New Roman" w:hAnsi="Times New Roman" w:cs="Times New Roman"/>
          <w:sz w:val="24"/>
          <w:szCs w:val="24"/>
        </w:rPr>
        <w:t>:</w:t>
      </w:r>
    </w:p>
    <w:p w:rsidR="001E223C" w:rsidRDefault="001E223C" w:rsidP="00E852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In Europa 2020, doar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numar mic de universitati considera ca aducerea unei contributii independente si critice la viata intelectuala si culturala ca fiind o parte importanta a misiunii lor (media = </w:t>
      </w:r>
      <w:r w:rsidR="00F36B6B">
        <w:rPr>
          <w:rFonts w:ascii="Times New Roman" w:hAnsi="Times New Roman" w:cs="Times New Roman"/>
          <w:sz w:val="24"/>
          <w:szCs w:val="24"/>
        </w:rPr>
        <w:t>3</w:t>
      </w:r>
      <w:r>
        <w:rPr>
          <w:rFonts w:ascii="Times New Roman" w:hAnsi="Times New Roman" w:cs="Times New Roman"/>
          <w:sz w:val="24"/>
          <w:szCs w:val="24"/>
        </w:rPr>
        <w:t>,</w:t>
      </w:r>
      <w:r w:rsidR="00F36B6B">
        <w:rPr>
          <w:rFonts w:ascii="Times New Roman" w:hAnsi="Times New Roman" w:cs="Times New Roman"/>
          <w:sz w:val="24"/>
          <w:szCs w:val="24"/>
        </w:rPr>
        <w:t>3</w:t>
      </w:r>
      <w:r>
        <w:rPr>
          <w:rFonts w:ascii="Times New Roman" w:hAnsi="Times New Roman" w:cs="Times New Roman"/>
          <w:sz w:val="24"/>
          <w:szCs w:val="24"/>
        </w:rPr>
        <w:t>6</w:t>
      </w:r>
      <w:r w:rsidR="00F36B6B">
        <w:rPr>
          <w:rFonts w:ascii="Times New Roman" w:hAnsi="Times New Roman" w:cs="Times New Roman"/>
          <w:sz w:val="24"/>
          <w:szCs w:val="24"/>
        </w:rPr>
        <w:t>5</w:t>
      </w:r>
      <w:r>
        <w:rPr>
          <w:rFonts w:ascii="Times New Roman" w:hAnsi="Times New Roman" w:cs="Times New Roman"/>
          <w:sz w:val="24"/>
          <w:szCs w:val="24"/>
        </w:rPr>
        <w:t>).</w:t>
      </w:r>
    </w:p>
    <w:p w:rsidR="00F36B6B" w:rsidRDefault="00F36B6B" w:rsidP="00E852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 2020, agenda Lisabona-2000 pentru a face Europa cea mai dinamica economie bazata pe cunoastere</w:t>
      </w:r>
      <w:r w:rsidR="000B4F69">
        <w:rPr>
          <w:rFonts w:ascii="Times New Roman" w:hAnsi="Times New Roman" w:cs="Times New Roman"/>
          <w:sz w:val="24"/>
          <w:szCs w:val="24"/>
        </w:rPr>
        <w:t xml:space="preserve"> </w:t>
      </w:r>
      <w:proofErr w:type="gramStart"/>
      <w:r w:rsidR="000B4F69">
        <w:rPr>
          <w:rFonts w:ascii="Times New Roman" w:hAnsi="Times New Roman" w:cs="Times New Roman"/>
          <w:sz w:val="24"/>
          <w:szCs w:val="24"/>
        </w:rPr>
        <w:t>a</w:t>
      </w:r>
      <w:proofErr w:type="gramEnd"/>
      <w:r w:rsidR="000B4F69">
        <w:rPr>
          <w:rFonts w:ascii="Times New Roman" w:hAnsi="Times New Roman" w:cs="Times New Roman"/>
          <w:sz w:val="24"/>
          <w:szCs w:val="24"/>
        </w:rPr>
        <w:t xml:space="preserve"> esuat in mod evident. Cea mai excelenta cercetare </w:t>
      </w:r>
      <w:proofErr w:type="gramStart"/>
      <w:r w:rsidR="000B4F69">
        <w:rPr>
          <w:rFonts w:ascii="Times New Roman" w:hAnsi="Times New Roman" w:cs="Times New Roman"/>
          <w:sz w:val="24"/>
          <w:szCs w:val="24"/>
        </w:rPr>
        <w:t>inca</w:t>
      </w:r>
      <w:proofErr w:type="gramEnd"/>
      <w:r w:rsidR="000B4F69">
        <w:rPr>
          <w:rFonts w:ascii="Times New Roman" w:hAnsi="Times New Roman" w:cs="Times New Roman"/>
          <w:sz w:val="24"/>
          <w:szCs w:val="24"/>
        </w:rPr>
        <w:t xml:space="preserve"> se face altundeva (ex. Statele Unite, Asia de Sud-Est, China)</w:t>
      </w:r>
      <w:r>
        <w:rPr>
          <w:rFonts w:ascii="Times New Roman" w:hAnsi="Times New Roman" w:cs="Times New Roman"/>
          <w:sz w:val="24"/>
          <w:szCs w:val="24"/>
        </w:rPr>
        <w:t xml:space="preserve"> (media = </w:t>
      </w:r>
      <w:r w:rsidR="000B4F69">
        <w:rPr>
          <w:rFonts w:ascii="Times New Roman" w:hAnsi="Times New Roman" w:cs="Times New Roman"/>
          <w:sz w:val="24"/>
          <w:szCs w:val="24"/>
        </w:rPr>
        <w:t>3</w:t>
      </w:r>
      <w:r>
        <w:rPr>
          <w:rFonts w:ascii="Times New Roman" w:hAnsi="Times New Roman" w:cs="Times New Roman"/>
          <w:sz w:val="24"/>
          <w:szCs w:val="24"/>
        </w:rPr>
        <w:t>,</w:t>
      </w:r>
      <w:r w:rsidR="000B4F69">
        <w:rPr>
          <w:rFonts w:ascii="Times New Roman" w:hAnsi="Times New Roman" w:cs="Times New Roman"/>
          <w:sz w:val="24"/>
          <w:szCs w:val="24"/>
        </w:rPr>
        <w:t>3</w:t>
      </w:r>
      <w:r>
        <w:rPr>
          <w:rFonts w:ascii="Times New Roman" w:hAnsi="Times New Roman" w:cs="Times New Roman"/>
          <w:sz w:val="24"/>
          <w:szCs w:val="24"/>
        </w:rPr>
        <w:t>1</w:t>
      </w:r>
      <w:r w:rsidR="000B4F69">
        <w:rPr>
          <w:rFonts w:ascii="Times New Roman" w:hAnsi="Times New Roman" w:cs="Times New Roman"/>
          <w:sz w:val="24"/>
          <w:szCs w:val="24"/>
        </w:rPr>
        <w:t>2</w:t>
      </w:r>
      <w:r>
        <w:rPr>
          <w:rFonts w:ascii="Times New Roman" w:hAnsi="Times New Roman" w:cs="Times New Roman"/>
          <w:sz w:val="24"/>
          <w:szCs w:val="24"/>
        </w:rPr>
        <w:t>).</w:t>
      </w:r>
    </w:p>
    <w:p w:rsidR="000B4F69" w:rsidRDefault="000B4F69" w:rsidP="00E852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 Europa 2020, cresterea rapida a rezervei de absolventi licentiat</w:t>
      </w:r>
      <w:r w:rsidR="00F946AB">
        <w:rPr>
          <w:rFonts w:ascii="Times New Roman" w:hAnsi="Times New Roman" w:cs="Times New Roman"/>
          <w:sz w:val="24"/>
          <w:szCs w:val="24"/>
        </w:rPr>
        <w:t>i</w:t>
      </w:r>
      <w:r>
        <w:rPr>
          <w:rFonts w:ascii="Times New Roman" w:hAnsi="Times New Roman" w:cs="Times New Roman"/>
          <w:sz w:val="24"/>
          <w:szCs w:val="24"/>
        </w:rPr>
        <w:t xml:space="preserve"> exced</w:t>
      </w:r>
      <w:r w:rsidR="00F946AB">
        <w:rPr>
          <w:rFonts w:ascii="Times New Roman" w:hAnsi="Times New Roman" w:cs="Times New Roman"/>
          <w:sz w:val="24"/>
          <w:szCs w:val="24"/>
        </w:rPr>
        <w:t>e</w:t>
      </w:r>
      <w:r>
        <w:rPr>
          <w:rFonts w:ascii="Times New Roman" w:hAnsi="Times New Roman" w:cs="Times New Roman"/>
          <w:sz w:val="24"/>
          <w:szCs w:val="24"/>
        </w:rPr>
        <w:t xml:space="preserve"> de departe cererea societatii, aceasta rezultand in somaj in randul absolventilor de universitati si supra-pregatire scolara pe scara larga (media = 3,217).</w:t>
      </w:r>
    </w:p>
    <w:p w:rsidR="00622BAC" w:rsidRDefault="000B4F69" w:rsidP="00622BA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 Europa 2020, domeniile de cercetare care sunt economic mai putin relevante pentru afaceri si industrie sunt mult mai slabe decat erau in 2000 (media = 3,099).</w:t>
      </w:r>
    </w:p>
    <w:p w:rsidR="00E85255" w:rsidRDefault="00622BAC" w:rsidP="00622BAC">
      <w:pPr>
        <w:pStyle w:val="ListParagraph"/>
        <w:numPr>
          <w:ilvl w:val="0"/>
          <w:numId w:val="7"/>
        </w:numPr>
        <w:rPr>
          <w:rFonts w:ascii="Times New Roman" w:hAnsi="Times New Roman" w:cs="Times New Roman"/>
          <w:sz w:val="24"/>
          <w:szCs w:val="24"/>
        </w:rPr>
      </w:pPr>
      <w:r w:rsidRPr="00622BAC">
        <w:rPr>
          <w:rFonts w:ascii="Times New Roman" w:hAnsi="Times New Roman" w:cs="Times New Roman"/>
          <w:sz w:val="24"/>
          <w:szCs w:val="24"/>
        </w:rPr>
        <w:t>In Europa 2020,</w:t>
      </w:r>
      <w:r>
        <w:rPr>
          <w:rFonts w:ascii="Times New Roman" w:hAnsi="Times New Roman" w:cs="Times New Roman"/>
          <w:sz w:val="24"/>
          <w:szCs w:val="24"/>
        </w:rPr>
        <w:t xml:space="preserve"> cei mai straluciti studenti sunt atrasi mai degraba de un marketing eficient al ‘calitatii’ decat de calitatera autentica a educatiei si cercetarii (media = 3,082).</w:t>
      </w:r>
    </w:p>
    <w:p w:rsidR="00622BAC" w:rsidRDefault="00622BAC" w:rsidP="00622BAC">
      <w:pPr>
        <w:ind w:left="720"/>
        <w:rPr>
          <w:rFonts w:ascii="Times New Roman" w:hAnsi="Times New Roman" w:cs="Times New Roman"/>
          <w:sz w:val="24"/>
          <w:szCs w:val="24"/>
        </w:rPr>
      </w:pPr>
      <w:r w:rsidRPr="00E85255">
        <w:rPr>
          <w:rFonts w:ascii="Times New Roman" w:hAnsi="Times New Roman" w:cs="Times New Roman"/>
          <w:sz w:val="24"/>
          <w:szCs w:val="24"/>
        </w:rPr>
        <w:lastRenderedPageBreak/>
        <w:t xml:space="preserve">Afirmatiile raportate ca fiind cele mai </w:t>
      </w:r>
      <w:r>
        <w:rPr>
          <w:rFonts w:ascii="Times New Roman" w:hAnsi="Times New Roman" w:cs="Times New Roman"/>
          <w:sz w:val="24"/>
          <w:szCs w:val="24"/>
        </w:rPr>
        <w:t>putin probabile</w:t>
      </w:r>
      <w:r w:rsidRPr="00E85255">
        <w:rPr>
          <w:rFonts w:ascii="Times New Roman" w:hAnsi="Times New Roman" w:cs="Times New Roman"/>
          <w:sz w:val="24"/>
          <w:szCs w:val="24"/>
        </w:rPr>
        <w:t>:</w:t>
      </w:r>
    </w:p>
    <w:p w:rsidR="00622BAC" w:rsidRDefault="00622BAC" w:rsidP="00622BA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tara</w:t>
      </w:r>
      <w:proofErr w:type="gramEnd"/>
      <w:r>
        <w:rPr>
          <w:rFonts w:ascii="Times New Roman" w:hAnsi="Times New Roman" w:cs="Times New Roman"/>
          <w:sz w:val="24"/>
          <w:szCs w:val="24"/>
        </w:rPr>
        <w:t xml:space="preserve"> mea in 2020, exista o jungla de agentii de acreditare, unele legate de ministerul educatiei, altele private si pentru-profit (media = 2,968).</w:t>
      </w:r>
    </w:p>
    <w:p w:rsidR="00622BAC" w:rsidRDefault="00622BAC" w:rsidP="00622BA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tara</w:t>
      </w:r>
      <w:proofErr w:type="gramEnd"/>
      <w:r>
        <w:rPr>
          <w:rFonts w:ascii="Times New Roman" w:hAnsi="Times New Roman" w:cs="Times New Roman"/>
          <w:sz w:val="24"/>
          <w:szCs w:val="24"/>
        </w:rPr>
        <w:t xml:space="preserve"> mea in 2020, doar cateva universitati considera ca fiind o parte importanta a misiunii lor sa isi aduca o contributie independent</w:t>
      </w:r>
      <w:r w:rsidR="00AC3161">
        <w:rPr>
          <w:rFonts w:ascii="Times New Roman" w:hAnsi="Times New Roman" w:cs="Times New Roman"/>
          <w:sz w:val="24"/>
          <w:szCs w:val="24"/>
        </w:rPr>
        <w:t xml:space="preserve">a si critica la viata intelectuala si culturala </w:t>
      </w:r>
      <w:r>
        <w:rPr>
          <w:rFonts w:ascii="Times New Roman" w:hAnsi="Times New Roman" w:cs="Times New Roman"/>
          <w:sz w:val="24"/>
          <w:szCs w:val="24"/>
        </w:rPr>
        <w:t xml:space="preserve">(media = </w:t>
      </w:r>
      <w:r w:rsidR="00AC3161">
        <w:rPr>
          <w:rFonts w:ascii="Times New Roman" w:hAnsi="Times New Roman" w:cs="Times New Roman"/>
          <w:sz w:val="24"/>
          <w:szCs w:val="24"/>
        </w:rPr>
        <w:t>2</w:t>
      </w:r>
      <w:r>
        <w:rPr>
          <w:rFonts w:ascii="Times New Roman" w:hAnsi="Times New Roman" w:cs="Times New Roman"/>
          <w:sz w:val="24"/>
          <w:szCs w:val="24"/>
        </w:rPr>
        <w:t>,</w:t>
      </w:r>
      <w:r w:rsidR="00AC3161">
        <w:rPr>
          <w:rFonts w:ascii="Times New Roman" w:hAnsi="Times New Roman" w:cs="Times New Roman"/>
          <w:sz w:val="24"/>
          <w:szCs w:val="24"/>
        </w:rPr>
        <w:t>901</w:t>
      </w:r>
      <w:r>
        <w:rPr>
          <w:rFonts w:ascii="Times New Roman" w:hAnsi="Times New Roman" w:cs="Times New Roman"/>
          <w:sz w:val="24"/>
          <w:szCs w:val="24"/>
        </w:rPr>
        <w:t>).</w:t>
      </w:r>
    </w:p>
    <w:p w:rsidR="00AC3161" w:rsidRDefault="00AC3161" w:rsidP="00622BAC">
      <w:pPr>
        <w:pStyle w:val="ListParagraph"/>
        <w:numPr>
          <w:ilvl w:val="0"/>
          <w:numId w:val="8"/>
        </w:numPr>
        <w:rPr>
          <w:rFonts w:ascii="Times New Roman" w:hAnsi="Times New Roman" w:cs="Times New Roman"/>
          <w:sz w:val="24"/>
          <w:szCs w:val="24"/>
        </w:rPr>
      </w:pPr>
      <w:r w:rsidRPr="00622BAC">
        <w:rPr>
          <w:rFonts w:ascii="Times New Roman" w:hAnsi="Times New Roman" w:cs="Times New Roman"/>
          <w:sz w:val="24"/>
          <w:szCs w:val="24"/>
        </w:rPr>
        <w:t>In Europa 2020,</w:t>
      </w:r>
      <w:r>
        <w:rPr>
          <w:rFonts w:ascii="Times New Roman" w:hAnsi="Times New Roman" w:cs="Times New Roman"/>
          <w:sz w:val="24"/>
          <w:szCs w:val="24"/>
        </w:rPr>
        <w:t xml:space="preserve"> toate schemele de acreditare (nationale precum si europene) au fost abandonate (media = 2,883).</w:t>
      </w:r>
    </w:p>
    <w:p w:rsidR="00A42A8C" w:rsidRDefault="00AC3161" w:rsidP="00622BA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tara</w:t>
      </w:r>
      <w:proofErr w:type="gramEnd"/>
      <w:r>
        <w:rPr>
          <w:rFonts w:ascii="Times New Roman" w:hAnsi="Times New Roman" w:cs="Times New Roman"/>
          <w:sz w:val="24"/>
          <w:szCs w:val="24"/>
        </w:rPr>
        <w:t xml:space="preserve"> mea in 2020, peste 60% din cercetarea fundamentala (in termeni de numar </w:t>
      </w:r>
      <w:r w:rsidR="001166DE">
        <w:rPr>
          <w:rFonts w:ascii="Times New Roman" w:hAnsi="Times New Roman" w:cs="Times New Roman"/>
          <w:sz w:val="24"/>
          <w:szCs w:val="24"/>
        </w:rPr>
        <w:t xml:space="preserve">echivalent </w:t>
      </w:r>
      <w:r>
        <w:rPr>
          <w:rFonts w:ascii="Times New Roman" w:hAnsi="Times New Roman" w:cs="Times New Roman"/>
          <w:sz w:val="24"/>
          <w:szCs w:val="24"/>
        </w:rPr>
        <w:t xml:space="preserve">de cercetatori angajati cu norma intreaga) </w:t>
      </w:r>
      <w:r w:rsidR="001166DE">
        <w:rPr>
          <w:rFonts w:ascii="Times New Roman" w:hAnsi="Times New Roman" w:cs="Times New Roman"/>
          <w:sz w:val="24"/>
          <w:szCs w:val="24"/>
        </w:rPr>
        <w:t>se desfasoara in afara institutiilor de invatamant superior (media = 2,873).</w:t>
      </w:r>
    </w:p>
    <w:p w:rsidR="00A42A8C" w:rsidRDefault="00A42A8C" w:rsidP="00A42A8C">
      <w:pPr>
        <w:rPr>
          <w:rFonts w:ascii="Times New Roman" w:hAnsi="Times New Roman" w:cs="Times New Roman"/>
          <w:sz w:val="24"/>
          <w:szCs w:val="24"/>
        </w:rPr>
      </w:pPr>
    </w:p>
    <w:p w:rsidR="00AC3161" w:rsidRPr="00DB1198" w:rsidRDefault="001166DE" w:rsidP="00A42A8C">
      <w:pPr>
        <w:ind w:left="720"/>
        <w:rPr>
          <w:rFonts w:ascii="Times New Roman" w:hAnsi="Times New Roman" w:cs="Times New Roman"/>
          <w:b/>
          <w:sz w:val="24"/>
          <w:szCs w:val="24"/>
        </w:rPr>
      </w:pPr>
      <w:r w:rsidRPr="00A42A8C">
        <w:rPr>
          <w:rFonts w:ascii="Times New Roman" w:hAnsi="Times New Roman" w:cs="Times New Roman"/>
          <w:sz w:val="24"/>
          <w:szCs w:val="24"/>
        </w:rPr>
        <w:t xml:space="preserve"> </w:t>
      </w:r>
      <w:r w:rsidR="00AC3161" w:rsidRPr="00A42A8C">
        <w:rPr>
          <w:rFonts w:ascii="Times New Roman" w:hAnsi="Times New Roman" w:cs="Times New Roman"/>
          <w:sz w:val="24"/>
          <w:szCs w:val="24"/>
        </w:rPr>
        <w:t xml:space="preserve"> </w:t>
      </w:r>
      <w:r w:rsidR="00A42A8C" w:rsidRPr="00DB1198">
        <w:rPr>
          <w:rFonts w:ascii="Times New Roman" w:hAnsi="Times New Roman" w:cs="Times New Roman"/>
          <w:b/>
          <w:i/>
          <w:sz w:val="24"/>
          <w:szCs w:val="24"/>
        </w:rPr>
        <w:t>Afirmatiile cu cele mai Mari Variatii in Raspunsuri</w:t>
      </w:r>
    </w:p>
    <w:p w:rsidR="00A42A8C" w:rsidRDefault="00A42A8C" w:rsidP="00A42A8C">
      <w:pPr>
        <w:pStyle w:val="ListParagraph"/>
        <w:numPr>
          <w:ilvl w:val="0"/>
          <w:numId w:val="9"/>
        </w:numPr>
        <w:rPr>
          <w:rFonts w:ascii="Times New Roman" w:hAnsi="Times New Roman" w:cs="Times New Roman"/>
          <w:sz w:val="24"/>
          <w:szCs w:val="24"/>
        </w:rPr>
      </w:pPr>
      <w:r w:rsidRPr="00622BAC">
        <w:rPr>
          <w:rFonts w:ascii="Times New Roman" w:hAnsi="Times New Roman" w:cs="Times New Roman"/>
          <w:sz w:val="24"/>
          <w:szCs w:val="24"/>
        </w:rPr>
        <w:t>In Europa 2020,</w:t>
      </w:r>
      <w:r>
        <w:rPr>
          <w:rFonts w:ascii="Times New Roman" w:hAnsi="Times New Roman" w:cs="Times New Roman"/>
          <w:sz w:val="24"/>
          <w:szCs w:val="24"/>
        </w:rPr>
        <w:t xml:space="preserve"> ratele de participare in invatamantul superior </w:t>
      </w:r>
      <w:r w:rsidR="002C509D">
        <w:rPr>
          <w:rFonts w:ascii="Times New Roman" w:hAnsi="Times New Roman" w:cs="Times New Roman"/>
          <w:sz w:val="24"/>
          <w:szCs w:val="24"/>
        </w:rPr>
        <w:t>au crescut considerabil la vreo 70% din cei de 18-22 de ani (probabilitate in propria tara, deviatie standard = ,994).</w:t>
      </w:r>
    </w:p>
    <w:p w:rsidR="002C509D" w:rsidRDefault="002C509D" w:rsidP="00A42A8C">
      <w:pPr>
        <w:pStyle w:val="ListParagraph"/>
        <w:numPr>
          <w:ilvl w:val="0"/>
          <w:numId w:val="9"/>
        </w:numPr>
        <w:rPr>
          <w:rFonts w:ascii="Times New Roman" w:hAnsi="Times New Roman" w:cs="Times New Roman"/>
          <w:sz w:val="24"/>
          <w:szCs w:val="24"/>
        </w:rPr>
      </w:pPr>
      <w:r w:rsidRPr="00622BAC">
        <w:rPr>
          <w:rFonts w:ascii="Times New Roman" w:hAnsi="Times New Roman" w:cs="Times New Roman"/>
          <w:sz w:val="24"/>
          <w:szCs w:val="24"/>
        </w:rPr>
        <w:t>In Europa 2020,</w:t>
      </w:r>
      <w:r>
        <w:rPr>
          <w:rFonts w:ascii="Times New Roman" w:hAnsi="Times New Roman" w:cs="Times New Roman"/>
          <w:sz w:val="24"/>
          <w:szCs w:val="24"/>
        </w:rPr>
        <w:t xml:space="preserve"> toti studentii de invatamant superior platesc taxe de scolarizare (dezirabilitate</w:t>
      </w:r>
      <w:r w:rsidR="00657307">
        <w:rPr>
          <w:rFonts w:ascii="Times New Roman" w:hAnsi="Times New Roman" w:cs="Times New Roman"/>
          <w:sz w:val="24"/>
          <w:szCs w:val="24"/>
        </w:rPr>
        <w:t xml:space="preserve">, dev. standard </w:t>
      </w:r>
      <w:proofErr w:type="gramStart"/>
      <w:r w:rsidR="00657307">
        <w:rPr>
          <w:rFonts w:ascii="Times New Roman" w:hAnsi="Times New Roman" w:cs="Times New Roman"/>
          <w:sz w:val="24"/>
          <w:szCs w:val="24"/>
        </w:rPr>
        <w:t>= ,972</w:t>
      </w:r>
      <w:proofErr w:type="gramEnd"/>
      <w:r w:rsidR="00657307">
        <w:rPr>
          <w:rFonts w:ascii="Times New Roman" w:hAnsi="Times New Roman" w:cs="Times New Roman"/>
          <w:sz w:val="24"/>
          <w:szCs w:val="24"/>
        </w:rPr>
        <w:t>).</w:t>
      </w:r>
    </w:p>
    <w:p w:rsidR="00657307" w:rsidRDefault="00657307" w:rsidP="00A42A8C">
      <w:pPr>
        <w:pStyle w:val="ListParagraph"/>
        <w:numPr>
          <w:ilvl w:val="0"/>
          <w:numId w:val="9"/>
        </w:numPr>
        <w:rPr>
          <w:rFonts w:ascii="Times New Roman" w:hAnsi="Times New Roman" w:cs="Times New Roman"/>
          <w:sz w:val="24"/>
          <w:szCs w:val="24"/>
        </w:rPr>
      </w:pPr>
      <w:r w:rsidRPr="00622BAC">
        <w:rPr>
          <w:rFonts w:ascii="Times New Roman" w:hAnsi="Times New Roman" w:cs="Times New Roman"/>
          <w:sz w:val="24"/>
          <w:szCs w:val="24"/>
        </w:rPr>
        <w:t>In Europa 2020,</w:t>
      </w:r>
      <w:r>
        <w:rPr>
          <w:rFonts w:ascii="Times New Roman" w:hAnsi="Times New Roman" w:cs="Times New Roman"/>
          <w:sz w:val="24"/>
          <w:szCs w:val="24"/>
        </w:rPr>
        <w:t xml:space="preserve"> Uniunea Europeana are un singur oficiu centralizat de acreditare pentru invatamantul superior, care este parte din aparatul UE (dezirabilitate, dev. standard </w:t>
      </w:r>
      <w:proofErr w:type="gramStart"/>
      <w:r>
        <w:rPr>
          <w:rFonts w:ascii="Times New Roman" w:hAnsi="Times New Roman" w:cs="Times New Roman"/>
          <w:sz w:val="24"/>
          <w:szCs w:val="24"/>
        </w:rPr>
        <w:t>= ,971</w:t>
      </w:r>
      <w:proofErr w:type="gramEnd"/>
      <w:r>
        <w:rPr>
          <w:rFonts w:ascii="Times New Roman" w:hAnsi="Times New Roman" w:cs="Times New Roman"/>
          <w:sz w:val="24"/>
          <w:szCs w:val="24"/>
        </w:rPr>
        <w:t>).</w:t>
      </w:r>
    </w:p>
    <w:p w:rsidR="00657307" w:rsidRDefault="00657307" w:rsidP="00A42A8C">
      <w:pPr>
        <w:pStyle w:val="ListParagraph"/>
        <w:numPr>
          <w:ilvl w:val="0"/>
          <w:numId w:val="9"/>
        </w:numPr>
        <w:rPr>
          <w:rFonts w:ascii="Times New Roman" w:hAnsi="Times New Roman" w:cs="Times New Roman"/>
          <w:sz w:val="24"/>
          <w:szCs w:val="24"/>
        </w:rPr>
      </w:pPr>
      <w:r w:rsidRPr="00622BAC">
        <w:rPr>
          <w:rFonts w:ascii="Times New Roman" w:hAnsi="Times New Roman" w:cs="Times New Roman"/>
          <w:sz w:val="24"/>
          <w:szCs w:val="24"/>
        </w:rPr>
        <w:t>In Europa 2020,</w:t>
      </w:r>
      <w:r>
        <w:rPr>
          <w:rFonts w:ascii="Times New Roman" w:hAnsi="Times New Roman" w:cs="Times New Roman"/>
          <w:sz w:val="24"/>
          <w:szCs w:val="24"/>
        </w:rPr>
        <w:t xml:space="preserve"> institutiile private de invatamant superior care sunt acreditate de agentii recunoscute de acreditare sunt tratate in acelasi fel in toate privintele precum institutiile publice de invatamant superior acreditate (dezirabilitate, dev. standard </w:t>
      </w:r>
      <w:proofErr w:type="gramStart"/>
      <w:r>
        <w:rPr>
          <w:rFonts w:ascii="Times New Roman" w:hAnsi="Times New Roman" w:cs="Times New Roman"/>
          <w:sz w:val="24"/>
          <w:szCs w:val="24"/>
        </w:rPr>
        <w:t>= ,906</w:t>
      </w:r>
      <w:proofErr w:type="gramEnd"/>
      <w:r>
        <w:rPr>
          <w:rFonts w:ascii="Times New Roman" w:hAnsi="Times New Roman" w:cs="Times New Roman"/>
          <w:sz w:val="24"/>
          <w:szCs w:val="24"/>
        </w:rPr>
        <w:t>).</w:t>
      </w:r>
    </w:p>
    <w:p w:rsidR="00E92164" w:rsidRPr="00DB1198" w:rsidRDefault="00E92164" w:rsidP="00E92164">
      <w:pPr>
        <w:ind w:left="720"/>
        <w:rPr>
          <w:rFonts w:ascii="Times New Roman" w:hAnsi="Times New Roman" w:cs="Times New Roman"/>
          <w:b/>
          <w:sz w:val="24"/>
          <w:szCs w:val="24"/>
        </w:rPr>
      </w:pPr>
      <w:r w:rsidRPr="00DB1198">
        <w:rPr>
          <w:rFonts w:ascii="Times New Roman" w:hAnsi="Times New Roman" w:cs="Times New Roman"/>
          <w:b/>
          <w:i/>
          <w:sz w:val="24"/>
          <w:szCs w:val="24"/>
        </w:rPr>
        <w:t>Afirmatiile cu cele mai Mari Discrepante intre Dezirabilitate si Probabilitate</w:t>
      </w:r>
    </w:p>
    <w:p w:rsidR="00E92164" w:rsidRDefault="00E92164" w:rsidP="00E92164">
      <w:pPr>
        <w:ind w:left="720"/>
        <w:rPr>
          <w:rFonts w:ascii="Times New Roman" w:hAnsi="Times New Roman" w:cs="Times New Roman"/>
          <w:sz w:val="24"/>
          <w:szCs w:val="24"/>
        </w:rPr>
      </w:pPr>
      <w:r>
        <w:rPr>
          <w:rFonts w:ascii="Times New Roman" w:hAnsi="Times New Roman" w:cs="Times New Roman"/>
          <w:sz w:val="24"/>
          <w:szCs w:val="24"/>
        </w:rPr>
        <w:t>Probabile, dar deloc sau mai putin dezirabile:</w:t>
      </w:r>
    </w:p>
    <w:p w:rsidR="00E92164" w:rsidRDefault="00E92164" w:rsidP="00E9216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In 2020, agenda Lisabona-2000 pentru a face Europa cea mai dinamica economie bazata pe cunoastere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esuat in mod evident. Cea mai excelenta cercetare </w:t>
      </w:r>
      <w:proofErr w:type="gramStart"/>
      <w:r>
        <w:rPr>
          <w:rFonts w:ascii="Times New Roman" w:hAnsi="Times New Roman" w:cs="Times New Roman"/>
          <w:sz w:val="24"/>
          <w:szCs w:val="24"/>
        </w:rPr>
        <w:t>inca</w:t>
      </w:r>
      <w:proofErr w:type="gramEnd"/>
      <w:r>
        <w:rPr>
          <w:rFonts w:ascii="Times New Roman" w:hAnsi="Times New Roman" w:cs="Times New Roman"/>
          <w:sz w:val="24"/>
          <w:szCs w:val="24"/>
        </w:rPr>
        <w:t xml:space="preserve"> se face altundeva (ex. Statele Unite, Asia de Sud-Est, China) (diferenta </w:t>
      </w:r>
      <w:r w:rsidR="00E933B7">
        <w:rPr>
          <w:rFonts w:ascii="Times New Roman" w:hAnsi="Times New Roman" w:cs="Times New Roman"/>
          <w:sz w:val="24"/>
          <w:szCs w:val="24"/>
        </w:rPr>
        <w:t>d</w:t>
      </w:r>
      <w:r>
        <w:rPr>
          <w:rFonts w:ascii="Times New Roman" w:hAnsi="Times New Roman" w:cs="Times New Roman"/>
          <w:sz w:val="24"/>
          <w:szCs w:val="24"/>
        </w:rPr>
        <w:t>intre dezirabilitate si probabilitate = 1,300).</w:t>
      </w:r>
    </w:p>
    <w:p w:rsidR="00840860" w:rsidRDefault="00840860" w:rsidP="00E92164">
      <w:pPr>
        <w:pStyle w:val="ListParagraph"/>
        <w:numPr>
          <w:ilvl w:val="0"/>
          <w:numId w:val="10"/>
        </w:numPr>
        <w:rPr>
          <w:rFonts w:ascii="Times New Roman" w:hAnsi="Times New Roman" w:cs="Times New Roman"/>
          <w:sz w:val="24"/>
          <w:szCs w:val="24"/>
        </w:rPr>
      </w:pPr>
      <w:r w:rsidRPr="00622BAC">
        <w:rPr>
          <w:rFonts w:ascii="Times New Roman" w:hAnsi="Times New Roman" w:cs="Times New Roman"/>
          <w:sz w:val="24"/>
          <w:szCs w:val="24"/>
        </w:rPr>
        <w:t>In Europa 2020,</w:t>
      </w:r>
      <w:r>
        <w:rPr>
          <w:rFonts w:ascii="Times New Roman" w:hAnsi="Times New Roman" w:cs="Times New Roman"/>
          <w:sz w:val="24"/>
          <w:szCs w:val="24"/>
        </w:rPr>
        <w:t xml:space="preserve"> calitatea cercetarii academic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foarte inclinata – cercetarea este mult mai puternica in Nord-Vest cu tarile din Sud si Est ramanand semnificativ in urma (diferenta </w:t>
      </w:r>
      <w:r w:rsidR="00E933B7">
        <w:rPr>
          <w:rFonts w:ascii="Times New Roman" w:hAnsi="Times New Roman" w:cs="Times New Roman"/>
          <w:sz w:val="24"/>
          <w:szCs w:val="24"/>
        </w:rPr>
        <w:t>d</w:t>
      </w:r>
      <w:r>
        <w:rPr>
          <w:rFonts w:ascii="Times New Roman" w:hAnsi="Times New Roman" w:cs="Times New Roman"/>
          <w:sz w:val="24"/>
          <w:szCs w:val="24"/>
        </w:rPr>
        <w:t>intre dezirabilitate si probabilitate = 1,190).</w:t>
      </w:r>
    </w:p>
    <w:p w:rsidR="00840860" w:rsidRDefault="00840860" w:rsidP="00840860">
      <w:pPr>
        <w:ind w:firstLine="720"/>
        <w:rPr>
          <w:rFonts w:ascii="Times New Roman" w:hAnsi="Times New Roman" w:cs="Times New Roman"/>
          <w:sz w:val="24"/>
          <w:szCs w:val="24"/>
        </w:rPr>
      </w:pPr>
    </w:p>
    <w:p w:rsidR="00840860" w:rsidRDefault="00840860" w:rsidP="00840860">
      <w:pPr>
        <w:ind w:firstLine="720"/>
        <w:rPr>
          <w:rFonts w:ascii="Times New Roman" w:hAnsi="Times New Roman" w:cs="Times New Roman"/>
          <w:sz w:val="24"/>
          <w:szCs w:val="24"/>
        </w:rPr>
      </w:pPr>
      <w:r>
        <w:rPr>
          <w:rFonts w:ascii="Times New Roman" w:hAnsi="Times New Roman" w:cs="Times New Roman"/>
          <w:sz w:val="24"/>
          <w:szCs w:val="24"/>
        </w:rPr>
        <w:lastRenderedPageBreak/>
        <w:t>D</w:t>
      </w:r>
      <w:r w:rsidRPr="00840860">
        <w:rPr>
          <w:rFonts w:ascii="Times New Roman" w:hAnsi="Times New Roman" w:cs="Times New Roman"/>
          <w:sz w:val="24"/>
          <w:szCs w:val="24"/>
        </w:rPr>
        <w:t xml:space="preserve">ezirabile, dar deloc sau mai putin </w:t>
      </w:r>
      <w:r>
        <w:rPr>
          <w:rFonts w:ascii="Times New Roman" w:hAnsi="Times New Roman" w:cs="Times New Roman"/>
          <w:sz w:val="24"/>
          <w:szCs w:val="24"/>
        </w:rPr>
        <w:t>p</w:t>
      </w:r>
      <w:r w:rsidRPr="00840860">
        <w:rPr>
          <w:rFonts w:ascii="Times New Roman" w:hAnsi="Times New Roman" w:cs="Times New Roman"/>
          <w:sz w:val="24"/>
          <w:szCs w:val="24"/>
        </w:rPr>
        <w:t>robabile:</w:t>
      </w:r>
    </w:p>
    <w:p w:rsidR="00840860" w:rsidRDefault="00840860" w:rsidP="00840860">
      <w:pPr>
        <w:pStyle w:val="ListParagraph"/>
        <w:numPr>
          <w:ilvl w:val="0"/>
          <w:numId w:val="11"/>
        </w:numPr>
        <w:rPr>
          <w:rFonts w:ascii="Times New Roman" w:hAnsi="Times New Roman" w:cs="Times New Roman"/>
          <w:sz w:val="24"/>
          <w:szCs w:val="24"/>
        </w:rPr>
      </w:pPr>
      <w:r w:rsidRPr="00622BAC">
        <w:rPr>
          <w:rFonts w:ascii="Times New Roman" w:hAnsi="Times New Roman" w:cs="Times New Roman"/>
          <w:sz w:val="24"/>
          <w:szCs w:val="24"/>
        </w:rPr>
        <w:t>In Europa 2020,</w:t>
      </w:r>
      <w:r>
        <w:rPr>
          <w:rFonts w:ascii="Times New Roman" w:hAnsi="Times New Roman" w:cs="Times New Roman"/>
          <w:sz w:val="24"/>
          <w:szCs w:val="24"/>
        </w:rPr>
        <w:t xml:space="preserve"> calitatea programelor de studii este destul de consecventa in toate tarile – de la Nord la Sud si de la Est la Vest (diferenta </w:t>
      </w:r>
      <w:r w:rsidR="00E933B7">
        <w:rPr>
          <w:rFonts w:ascii="Times New Roman" w:hAnsi="Times New Roman" w:cs="Times New Roman"/>
          <w:sz w:val="24"/>
          <w:szCs w:val="24"/>
        </w:rPr>
        <w:t>d</w:t>
      </w:r>
      <w:r>
        <w:rPr>
          <w:rFonts w:ascii="Times New Roman" w:hAnsi="Times New Roman" w:cs="Times New Roman"/>
          <w:sz w:val="24"/>
          <w:szCs w:val="24"/>
        </w:rPr>
        <w:t xml:space="preserve">intre dezirabilitate si probabilitate </w:t>
      </w:r>
      <w:proofErr w:type="gramStart"/>
      <w:r>
        <w:rPr>
          <w:rFonts w:ascii="Times New Roman" w:hAnsi="Times New Roman" w:cs="Times New Roman"/>
          <w:sz w:val="24"/>
          <w:szCs w:val="24"/>
        </w:rPr>
        <w:t>=</w:t>
      </w:r>
      <w:r w:rsidR="00A4210D">
        <w:rPr>
          <w:rFonts w:ascii="Times New Roman" w:hAnsi="Times New Roman" w:cs="Times New Roman"/>
          <w:sz w:val="24"/>
          <w:szCs w:val="24"/>
        </w:rPr>
        <w:t xml:space="preserve"> </w:t>
      </w:r>
      <w:r>
        <w:rPr>
          <w:rFonts w:ascii="Times New Roman" w:hAnsi="Times New Roman" w:cs="Times New Roman"/>
          <w:sz w:val="24"/>
          <w:szCs w:val="24"/>
        </w:rPr>
        <w:t>,843</w:t>
      </w:r>
      <w:proofErr w:type="gramEnd"/>
      <w:r>
        <w:rPr>
          <w:rFonts w:ascii="Times New Roman" w:hAnsi="Times New Roman" w:cs="Times New Roman"/>
          <w:sz w:val="24"/>
          <w:szCs w:val="24"/>
        </w:rPr>
        <w:t>).</w:t>
      </w:r>
    </w:p>
    <w:p w:rsidR="00A4210D" w:rsidRDefault="00A4210D" w:rsidP="00840860">
      <w:pPr>
        <w:pStyle w:val="ListParagraph"/>
        <w:numPr>
          <w:ilvl w:val="0"/>
          <w:numId w:val="11"/>
        </w:numPr>
        <w:rPr>
          <w:rFonts w:ascii="Times New Roman" w:hAnsi="Times New Roman" w:cs="Times New Roman"/>
          <w:sz w:val="24"/>
          <w:szCs w:val="24"/>
        </w:rPr>
      </w:pPr>
      <w:r w:rsidRPr="00622BAC">
        <w:rPr>
          <w:rFonts w:ascii="Times New Roman" w:hAnsi="Times New Roman" w:cs="Times New Roman"/>
          <w:sz w:val="24"/>
          <w:szCs w:val="24"/>
        </w:rPr>
        <w:t>In Europa 2020,</w:t>
      </w:r>
      <w:r>
        <w:rPr>
          <w:rFonts w:ascii="Times New Roman" w:hAnsi="Times New Roman" w:cs="Times New Roman"/>
          <w:sz w:val="24"/>
          <w:szCs w:val="24"/>
        </w:rPr>
        <w:t xml:space="preserve"> peste 25% dintre studentii de prim rang studiaza in alta tara </w:t>
      </w:r>
      <w:proofErr w:type="gramStart"/>
      <w:r>
        <w:rPr>
          <w:rFonts w:ascii="Times New Roman" w:hAnsi="Times New Roman" w:cs="Times New Roman"/>
          <w:sz w:val="24"/>
          <w:szCs w:val="24"/>
        </w:rPr>
        <w:t>europeana  pe</w:t>
      </w:r>
      <w:proofErr w:type="gramEnd"/>
      <w:r>
        <w:rPr>
          <w:rFonts w:ascii="Times New Roman" w:hAnsi="Times New Roman" w:cs="Times New Roman"/>
          <w:sz w:val="24"/>
          <w:szCs w:val="24"/>
        </w:rPr>
        <w:t xml:space="preserve"> toata durata programului lor (diferenta </w:t>
      </w:r>
      <w:r w:rsidR="00E933B7">
        <w:rPr>
          <w:rFonts w:ascii="Times New Roman" w:hAnsi="Times New Roman" w:cs="Times New Roman"/>
          <w:sz w:val="24"/>
          <w:szCs w:val="24"/>
        </w:rPr>
        <w:t>d</w:t>
      </w:r>
      <w:r>
        <w:rPr>
          <w:rFonts w:ascii="Times New Roman" w:hAnsi="Times New Roman" w:cs="Times New Roman"/>
          <w:sz w:val="24"/>
          <w:szCs w:val="24"/>
        </w:rPr>
        <w:t>intre dezirabilitate si probabilitate = ,795).</w:t>
      </w:r>
    </w:p>
    <w:p w:rsidR="00DF5F0F" w:rsidRDefault="00DF5F0F" w:rsidP="00DF5F0F">
      <w:pPr>
        <w:ind w:left="1080"/>
        <w:rPr>
          <w:rFonts w:ascii="Times New Roman" w:hAnsi="Times New Roman" w:cs="Times New Roman"/>
          <w:sz w:val="24"/>
          <w:szCs w:val="24"/>
        </w:rPr>
      </w:pPr>
      <w:r w:rsidRPr="00DF5F0F">
        <w:rPr>
          <w:rFonts w:ascii="Times New Roman" w:hAnsi="Times New Roman" w:cs="Times New Roman"/>
          <w:sz w:val="24"/>
          <w:szCs w:val="24"/>
        </w:rPr>
        <w:t xml:space="preserve">Dezirabile, dar </w:t>
      </w:r>
      <w:r>
        <w:rPr>
          <w:rFonts w:ascii="Times New Roman" w:hAnsi="Times New Roman" w:cs="Times New Roman"/>
          <w:sz w:val="24"/>
          <w:szCs w:val="24"/>
        </w:rPr>
        <w:t>nu</w:t>
      </w:r>
      <w:r w:rsidRPr="00DF5F0F">
        <w:rPr>
          <w:rFonts w:ascii="Times New Roman" w:hAnsi="Times New Roman" w:cs="Times New Roman"/>
          <w:sz w:val="24"/>
          <w:szCs w:val="24"/>
        </w:rPr>
        <w:t xml:space="preserve"> probabile</w:t>
      </w:r>
      <w:r>
        <w:rPr>
          <w:rFonts w:ascii="Times New Roman" w:hAnsi="Times New Roman" w:cs="Times New Roman"/>
          <w:sz w:val="24"/>
          <w:szCs w:val="24"/>
        </w:rPr>
        <w:t xml:space="preserve"> in propria </w:t>
      </w:r>
      <w:proofErr w:type="gramStart"/>
      <w:r>
        <w:rPr>
          <w:rFonts w:ascii="Times New Roman" w:hAnsi="Times New Roman" w:cs="Times New Roman"/>
          <w:sz w:val="24"/>
          <w:szCs w:val="24"/>
        </w:rPr>
        <w:t>tara</w:t>
      </w:r>
      <w:proofErr w:type="gramEnd"/>
      <w:r w:rsidRPr="00DF5F0F">
        <w:rPr>
          <w:rFonts w:ascii="Times New Roman" w:hAnsi="Times New Roman" w:cs="Times New Roman"/>
          <w:sz w:val="24"/>
          <w:szCs w:val="24"/>
        </w:rPr>
        <w:t>:</w:t>
      </w:r>
    </w:p>
    <w:p w:rsidR="00DF5F0F" w:rsidRDefault="00DF5F0F" w:rsidP="00DF5F0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In Europa/tara mea 2020, peste 25% dintre studentii de prim rang studiaza in alta tara </w:t>
      </w:r>
      <w:proofErr w:type="gramStart"/>
      <w:r>
        <w:rPr>
          <w:rFonts w:ascii="Times New Roman" w:hAnsi="Times New Roman" w:cs="Times New Roman"/>
          <w:sz w:val="24"/>
          <w:szCs w:val="24"/>
        </w:rPr>
        <w:t>europeana  pe</w:t>
      </w:r>
      <w:proofErr w:type="gramEnd"/>
      <w:r>
        <w:rPr>
          <w:rFonts w:ascii="Times New Roman" w:hAnsi="Times New Roman" w:cs="Times New Roman"/>
          <w:sz w:val="24"/>
          <w:szCs w:val="24"/>
        </w:rPr>
        <w:t xml:space="preserve"> toata durata programului lor (diferenta dintre dezirabilitate in Europa si probabilitate in propria tara = ,920).</w:t>
      </w:r>
    </w:p>
    <w:p w:rsidR="00DF5F0F" w:rsidRDefault="00DF5F0F" w:rsidP="00DF5F0F">
      <w:pPr>
        <w:pStyle w:val="ListParagraph"/>
        <w:numPr>
          <w:ilvl w:val="0"/>
          <w:numId w:val="13"/>
        </w:numPr>
        <w:rPr>
          <w:rFonts w:ascii="Times New Roman" w:hAnsi="Times New Roman" w:cs="Times New Roman"/>
          <w:sz w:val="24"/>
          <w:szCs w:val="24"/>
        </w:rPr>
      </w:pPr>
      <w:r w:rsidRPr="00622BAC">
        <w:rPr>
          <w:rFonts w:ascii="Times New Roman" w:hAnsi="Times New Roman" w:cs="Times New Roman"/>
          <w:sz w:val="24"/>
          <w:szCs w:val="24"/>
        </w:rPr>
        <w:t>In Europa 2020,</w:t>
      </w:r>
      <w:r>
        <w:rPr>
          <w:rFonts w:ascii="Times New Roman" w:hAnsi="Times New Roman" w:cs="Times New Roman"/>
          <w:sz w:val="24"/>
          <w:szCs w:val="24"/>
        </w:rPr>
        <w:t xml:space="preserve"> peste 405 dintre studentii master detin o diploma de licenta de la o alta institutie (posibil dar nu necesar dintr-o alta tara)</w:t>
      </w:r>
      <w:r w:rsidR="00DD032F">
        <w:rPr>
          <w:rFonts w:ascii="Times New Roman" w:hAnsi="Times New Roman" w:cs="Times New Roman"/>
          <w:sz w:val="24"/>
          <w:szCs w:val="24"/>
        </w:rPr>
        <w:t xml:space="preserve"> (diferenta dintre dezirabilitate in Europa si probabilitate in propria tara </w:t>
      </w:r>
      <w:proofErr w:type="gramStart"/>
      <w:r w:rsidR="00DD032F">
        <w:rPr>
          <w:rFonts w:ascii="Times New Roman" w:hAnsi="Times New Roman" w:cs="Times New Roman"/>
          <w:sz w:val="24"/>
          <w:szCs w:val="24"/>
        </w:rPr>
        <w:t>= ,896</w:t>
      </w:r>
      <w:proofErr w:type="gramEnd"/>
      <w:r w:rsidR="00DD032F">
        <w:rPr>
          <w:rFonts w:ascii="Times New Roman" w:hAnsi="Times New Roman" w:cs="Times New Roman"/>
          <w:sz w:val="24"/>
          <w:szCs w:val="24"/>
        </w:rPr>
        <w:t>).</w:t>
      </w:r>
    </w:p>
    <w:p w:rsidR="005F5D96" w:rsidRDefault="005F5D96" w:rsidP="005F5D96">
      <w:pPr>
        <w:ind w:left="1080"/>
        <w:rPr>
          <w:rFonts w:ascii="Times New Roman" w:hAnsi="Times New Roman" w:cs="Times New Roman"/>
          <w:sz w:val="24"/>
          <w:szCs w:val="24"/>
        </w:rPr>
      </w:pPr>
      <w:r>
        <w:rPr>
          <w:rFonts w:ascii="Times New Roman" w:hAnsi="Times New Roman" w:cs="Times New Roman"/>
          <w:sz w:val="24"/>
          <w:szCs w:val="24"/>
        </w:rPr>
        <w:t>Mai putin d</w:t>
      </w:r>
      <w:r w:rsidRPr="005F5D96">
        <w:rPr>
          <w:rFonts w:ascii="Times New Roman" w:hAnsi="Times New Roman" w:cs="Times New Roman"/>
          <w:sz w:val="24"/>
          <w:szCs w:val="24"/>
        </w:rPr>
        <w:t xml:space="preserve">ezirabile, dar probabile in propria </w:t>
      </w:r>
      <w:proofErr w:type="gramStart"/>
      <w:r w:rsidRPr="005F5D96">
        <w:rPr>
          <w:rFonts w:ascii="Times New Roman" w:hAnsi="Times New Roman" w:cs="Times New Roman"/>
          <w:sz w:val="24"/>
          <w:szCs w:val="24"/>
        </w:rPr>
        <w:t>tara</w:t>
      </w:r>
      <w:proofErr w:type="gramEnd"/>
      <w:r w:rsidRPr="005F5D96">
        <w:rPr>
          <w:rFonts w:ascii="Times New Roman" w:hAnsi="Times New Roman" w:cs="Times New Roman"/>
          <w:sz w:val="24"/>
          <w:szCs w:val="24"/>
        </w:rPr>
        <w:t>:</w:t>
      </w:r>
    </w:p>
    <w:p w:rsidR="005F5D96" w:rsidRDefault="005F5D96" w:rsidP="005F5D9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In 2020, </w:t>
      </w:r>
      <w:proofErr w:type="gramStart"/>
      <w:r>
        <w:rPr>
          <w:rFonts w:ascii="Times New Roman" w:hAnsi="Times New Roman" w:cs="Times New Roman"/>
          <w:sz w:val="24"/>
          <w:szCs w:val="24"/>
        </w:rPr>
        <w:t>tara</w:t>
      </w:r>
      <w:proofErr w:type="gramEnd"/>
      <w:r>
        <w:rPr>
          <w:rFonts w:ascii="Times New Roman" w:hAnsi="Times New Roman" w:cs="Times New Roman"/>
          <w:sz w:val="24"/>
          <w:szCs w:val="24"/>
        </w:rPr>
        <w:t xml:space="preserve"> mea nu a reusit sa isi aduca contributia deplina la atingerea obiectivelor agendei Lisabona-2000 pentru a face Europa cea mai dinamica economie bazata pe cunoastere (diferenta dintre dezirabilitate in Europa si probabilitate in propria tara = 1,085).</w:t>
      </w:r>
    </w:p>
    <w:p w:rsidR="005F5D96" w:rsidRDefault="005F5D96" w:rsidP="005F5D9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In 2020 in tara mea, domeniile dcercetare care sunt economic mai putin relevante pentru afaceri si industrie sunt mult mai slabe decat erau in 2000 (diferenta dintre dezirabilitate in Europa si probabilitate in propria tara </w:t>
      </w:r>
      <w:proofErr w:type="gramStart"/>
      <w:r>
        <w:rPr>
          <w:rFonts w:ascii="Times New Roman" w:hAnsi="Times New Roman" w:cs="Times New Roman"/>
          <w:sz w:val="24"/>
          <w:szCs w:val="24"/>
        </w:rPr>
        <w:t>= ,947</w:t>
      </w:r>
      <w:proofErr w:type="gramEnd"/>
      <w:r>
        <w:rPr>
          <w:rFonts w:ascii="Times New Roman" w:hAnsi="Times New Roman" w:cs="Times New Roman"/>
          <w:sz w:val="24"/>
          <w:szCs w:val="24"/>
        </w:rPr>
        <w:t>).</w:t>
      </w:r>
    </w:p>
    <w:p w:rsidR="00F946AB" w:rsidRDefault="00F946AB" w:rsidP="00F946AB">
      <w:pPr>
        <w:pStyle w:val="ListParagraph"/>
        <w:ind w:left="1440"/>
        <w:rPr>
          <w:rFonts w:ascii="Times New Roman" w:hAnsi="Times New Roman" w:cs="Times New Roman"/>
          <w:sz w:val="24"/>
          <w:szCs w:val="24"/>
        </w:rPr>
      </w:pPr>
    </w:p>
    <w:p w:rsidR="007A2BEE" w:rsidRPr="00DB1198" w:rsidRDefault="007A2BEE" w:rsidP="007A2BEE">
      <w:pPr>
        <w:ind w:left="720"/>
        <w:rPr>
          <w:rFonts w:ascii="Times New Roman" w:hAnsi="Times New Roman" w:cs="Times New Roman"/>
          <w:b/>
          <w:sz w:val="24"/>
          <w:szCs w:val="24"/>
        </w:rPr>
      </w:pPr>
      <w:r w:rsidRPr="00DB1198">
        <w:rPr>
          <w:rFonts w:ascii="Times New Roman" w:hAnsi="Times New Roman" w:cs="Times New Roman"/>
          <w:b/>
          <w:i/>
          <w:sz w:val="24"/>
          <w:szCs w:val="24"/>
        </w:rPr>
        <w:t>Afirmatiile cu cea mai Mare Variatie in Raspunsuri</w:t>
      </w:r>
      <w:r w:rsidR="00E82A63" w:rsidRPr="00DB1198">
        <w:rPr>
          <w:rFonts w:ascii="Times New Roman" w:hAnsi="Times New Roman" w:cs="Times New Roman"/>
          <w:b/>
          <w:i/>
          <w:sz w:val="24"/>
          <w:szCs w:val="24"/>
        </w:rPr>
        <w:t xml:space="preserve"> pe Regiune/Tip de Respondent</w:t>
      </w:r>
    </w:p>
    <w:p w:rsidR="00F946AB" w:rsidRDefault="00F946AB" w:rsidP="007A2BEE">
      <w:pPr>
        <w:ind w:left="720"/>
        <w:rPr>
          <w:rFonts w:ascii="Times New Roman" w:hAnsi="Times New Roman" w:cs="Times New Roman"/>
          <w:sz w:val="24"/>
          <w:szCs w:val="24"/>
        </w:rPr>
      </w:pPr>
      <w:r>
        <w:rPr>
          <w:rFonts w:ascii="Times New Roman" w:hAnsi="Times New Roman" w:cs="Times New Roman"/>
          <w:sz w:val="24"/>
          <w:szCs w:val="24"/>
        </w:rPr>
        <w:t>Afirmatiile cu mare varietate in raspunsuri pe regiune:</w:t>
      </w:r>
    </w:p>
    <w:p w:rsidR="00F946AB" w:rsidRDefault="00F946AB" w:rsidP="00F946A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 Europa/tara mea 2020, cresterea rapida a rezervei de absolventi licentiati exced</w:t>
      </w:r>
      <w:r w:rsidR="00BD1F66">
        <w:rPr>
          <w:rFonts w:ascii="Times New Roman" w:hAnsi="Times New Roman" w:cs="Times New Roman"/>
          <w:sz w:val="24"/>
          <w:szCs w:val="24"/>
        </w:rPr>
        <w:t>e</w:t>
      </w:r>
      <w:r>
        <w:rPr>
          <w:rFonts w:ascii="Times New Roman" w:hAnsi="Times New Roman" w:cs="Times New Roman"/>
          <w:sz w:val="24"/>
          <w:szCs w:val="24"/>
        </w:rPr>
        <w:t xml:space="preserve"> de departe cererea societatii, aceasta rezultand in somaj in randul absolventilor de universitati si supra-pregatire scolara pe scara larga.</w:t>
      </w:r>
    </w:p>
    <w:p w:rsidR="009C0866" w:rsidRDefault="009C0866" w:rsidP="0075599F">
      <w:pPr>
        <w:ind w:left="1080"/>
        <w:rPr>
          <w:rFonts w:ascii="Times New Roman" w:hAnsi="Times New Roman" w:cs="Times New Roman"/>
          <w:sz w:val="24"/>
          <w:szCs w:val="24"/>
        </w:rPr>
      </w:pPr>
      <w:r>
        <w:rPr>
          <w:rFonts w:ascii="Times New Roman" w:hAnsi="Times New Roman" w:cs="Times New Roman"/>
          <w:sz w:val="24"/>
          <w:szCs w:val="24"/>
        </w:rPr>
        <w:t xml:space="preserve">Respondentii din Europa de Vest judeca aceasta afirmatie drept (semnificativ) mai putin probabila in Europa 2020 si (semnificativ) mai putin probabila in propria </w:t>
      </w:r>
      <w:proofErr w:type="gramStart"/>
      <w:r>
        <w:rPr>
          <w:rFonts w:ascii="Times New Roman" w:hAnsi="Times New Roman" w:cs="Times New Roman"/>
          <w:sz w:val="24"/>
          <w:szCs w:val="24"/>
        </w:rPr>
        <w:t>tara</w:t>
      </w:r>
      <w:proofErr w:type="gramEnd"/>
      <w:r>
        <w:rPr>
          <w:rFonts w:ascii="Times New Roman" w:hAnsi="Times New Roman" w:cs="Times New Roman"/>
          <w:sz w:val="24"/>
          <w:szCs w:val="24"/>
        </w:rPr>
        <w:t xml:space="preserve"> in 2020. Respondentii din Europa de </w:t>
      </w:r>
      <w:r w:rsidR="003F2D76">
        <w:rPr>
          <w:rFonts w:ascii="Times New Roman" w:hAnsi="Times New Roman" w:cs="Times New Roman"/>
          <w:sz w:val="24"/>
          <w:szCs w:val="24"/>
        </w:rPr>
        <w:t>Sud</w:t>
      </w:r>
      <w:r>
        <w:rPr>
          <w:rFonts w:ascii="Times New Roman" w:hAnsi="Times New Roman" w:cs="Times New Roman"/>
          <w:sz w:val="24"/>
          <w:szCs w:val="24"/>
        </w:rPr>
        <w:t xml:space="preserve"> judeca aceasta afirmatie drept (semnificativ) mai probabil</w:t>
      </w:r>
      <w:r w:rsidR="003F2D76">
        <w:rPr>
          <w:rFonts w:ascii="Times New Roman" w:hAnsi="Times New Roman" w:cs="Times New Roman"/>
          <w:sz w:val="24"/>
          <w:szCs w:val="24"/>
        </w:rPr>
        <w:t xml:space="preserve">a </w:t>
      </w:r>
      <w:r>
        <w:rPr>
          <w:rFonts w:ascii="Times New Roman" w:hAnsi="Times New Roman" w:cs="Times New Roman"/>
          <w:sz w:val="24"/>
          <w:szCs w:val="24"/>
        </w:rPr>
        <w:t xml:space="preserve">in propria </w:t>
      </w:r>
      <w:proofErr w:type="gramStart"/>
      <w:r>
        <w:rPr>
          <w:rFonts w:ascii="Times New Roman" w:hAnsi="Times New Roman" w:cs="Times New Roman"/>
          <w:sz w:val="24"/>
          <w:szCs w:val="24"/>
        </w:rPr>
        <w:t>tara</w:t>
      </w:r>
      <w:proofErr w:type="gramEnd"/>
      <w:r>
        <w:rPr>
          <w:rFonts w:ascii="Times New Roman" w:hAnsi="Times New Roman" w:cs="Times New Roman"/>
          <w:sz w:val="24"/>
          <w:szCs w:val="24"/>
        </w:rPr>
        <w:t xml:space="preserve"> in 2020. </w:t>
      </w:r>
    </w:p>
    <w:p w:rsidR="003F2D76" w:rsidRDefault="003F2D76" w:rsidP="003F2D7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 Europa/tara mea 2020, toti studentii de invatamant superior platesc taxe de scolarizare.</w:t>
      </w:r>
    </w:p>
    <w:p w:rsidR="003F2D76" w:rsidRDefault="003F2D76" w:rsidP="003F2D76">
      <w:pPr>
        <w:ind w:left="1080"/>
        <w:rPr>
          <w:rFonts w:ascii="Times New Roman" w:hAnsi="Times New Roman" w:cs="Times New Roman"/>
          <w:sz w:val="24"/>
          <w:szCs w:val="24"/>
        </w:rPr>
      </w:pPr>
      <w:r>
        <w:rPr>
          <w:rFonts w:ascii="Times New Roman" w:hAnsi="Times New Roman" w:cs="Times New Roman"/>
          <w:sz w:val="24"/>
          <w:szCs w:val="24"/>
        </w:rPr>
        <w:lastRenderedPageBreak/>
        <w:t xml:space="preserve">Respondentii din Europa de Vest judeca aceasta afirmatie drept (semnificativ) mai probabila in propria </w:t>
      </w:r>
      <w:proofErr w:type="gramStart"/>
      <w:r>
        <w:rPr>
          <w:rFonts w:ascii="Times New Roman" w:hAnsi="Times New Roman" w:cs="Times New Roman"/>
          <w:sz w:val="24"/>
          <w:szCs w:val="24"/>
        </w:rPr>
        <w:t>tara</w:t>
      </w:r>
      <w:proofErr w:type="gramEnd"/>
      <w:r>
        <w:rPr>
          <w:rFonts w:ascii="Times New Roman" w:hAnsi="Times New Roman" w:cs="Times New Roman"/>
          <w:sz w:val="24"/>
          <w:szCs w:val="24"/>
        </w:rPr>
        <w:t xml:space="preserve"> in 2020, respondentii din Europa de Nord judeca aceasta afirmatie drept (semnificativ) mai putin probabila in propria tara in 2020.</w:t>
      </w:r>
    </w:p>
    <w:p w:rsidR="006E7B05" w:rsidRDefault="006E7B05" w:rsidP="006E7B0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 Europa 2020/tara mea, ratele de participare in invatamantul superior au crescut considerabil la vreo 70% dintre cei de 18-22 de ani.</w:t>
      </w:r>
    </w:p>
    <w:p w:rsidR="00272C7B" w:rsidRDefault="00272C7B" w:rsidP="00272C7B">
      <w:pPr>
        <w:pStyle w:val="ListParagraph"/>
        <w:ind w:left="1440"/>
        <w:rPr>
          <w:rFonts w:ascii="Times New Roman" w:hAnsi="Times New Roman" w:cs="Times New Roman"/>
          <w:sz w:val="24"/>
          <w:szCs w:val="24"/>
        </w:rPr>
      </w:pPr>
    </w:p>
    <w:p w:rsidR="00272C7B" w:rsidRPr="00272C7B" w:rsidRDefault="00272C7B" w:rsidP="00272C7B">
      <w:pPr>
        <w:ind w:left="1080"/>
        <w:rPr>
          <w:rFonts w:ascii="Times New Roman" w:hAnsi="Times New Roman" w:cs="Times New Roman"/>
          <w:sz w:val="24"/>
          <w:szCs w:val="24"/>
        </w:rPr>
      </w:pPr>
      <w:r w:rsidRPr="00272C7B">
        <w:rPr>
          <w:rFonts w:ascii="Times New Roman" w:hAnsi="Times New Roman" w:cs="Times New Roman"/>
          <w:sz w:val="24"/>
          <w:szCs w:val="24"/>
        </w:rPr>
        <w:t xml:space="preserve">Respondentii din Europa de Vest judeca aceasta afirmatie drept (semnificativ) mai putin probabila in Europa 2020 si </w:t>
      </w:r>
      <w:r>
        <w:rPr>
          <w:rFonts w:ascii="Times New Roman" w:hAnsi="Times New Roman" w:cs="Times New Roman"/>
          <w:sz w:val="24"/>
          <w:szCs w:val="24"/>
        </w:rPr>
        <w:t xml:space="preserve">in propria lor </w:t>
      </w:r>
      <w:proofErr w:type="gramStart"/>
      <w:r>
        <w:rPr>
          <w:rFonts w:ascii="Times New Roman" w:hAnsi="Times New Roman" w:cs="Times New Roman"/>
          <w:sz w:val="24"/>
          <w:szCs w:val="24"/>
        </w:rPr>
        <w:t>tara</w:t>
      </w:r>
      <w:proofErr w:type="gramEnd"/>
      <w:r>
        <w:rPr>
          <w:rFonts w:ascii="Times New Roman" w:hAnsi="Times New Roman" w:cs="Times New Roman"/>
          <w:sz w:val="24"/>
          <w:szCs w:val="24"/>
        </w:rPr>
        <w:t xml:space="preserve"> in 2020.</w:t>
      </w:r>
      <w:r w:rsidRPr="00272C7B">
        <w:rPr>
          <w:rFonts w:ascii="Times New Roman" w:hAnsi="Times New Roman" w:cs="Times New Roman"/>
          <w:sz w:val="24"/>
          <w:szCs w:val="24"/>
        </w:rPr>
        <w:t xml:space="preserve"> Respondentii din Europa de Sud judeca aceasta afirmatie drept (semnificativ) mai </w:t>
      </w:r>
      <w:r>
        <w:rPr>
          <w:rFonts w:ascii="Times New Roman" w:hAnsi="Times New Roman" w:cs="Times New Roman"/>
          <w:sz w:val="24"/>
          <w:szCs w:val="24"/>
        </w:rPr>
        <w:t>dezirabila</w:t>
      </w:r>
      <w:r w:rsidRPr="00272C7B">
        <w:rPr>
          <w:rFonts w:ascii="Times New Roman" w:hAnsi="Times New Roman" w:cs="Times New Roman"/>
          <w:sz w:val="24"/>
          <w:szCs w:val="24"/>
        </w:rPr>
        <w:t xml:space="preserve"> in propria </w:t>
      </w:r>
      <w:proofErr w:type="gramStart"/>
      <w:r w:rsidRPr="00272C7B">
        <w:rPr>
          <w:rFonts w:ascii="Times New Roman" w:hAnsi="Times New Roman" w:cs="Times New Roman"/>
          <w:sz w:val="24"/>
          <w:szCs w:val="24"/>
        </w:rPr>
        <w:t>tara</w:t>
      </w:r>
      <w:proofErr w:type="gramEnd"/>
      <w:r w:rsidRPr="00272C7B">
        <w:rPr>
          <w:rFonts w:ascii="Times New Roman" w:hAnsi="Times New Roman" w:cs="Times New Roman"/>
          <w:sz w:val="24"/>
          <w:szCs w:val="24"/>
        </w:rPr>
        <w:t xml:space="preserve"> in 2020. </w:t>
      </w:r>
    </w:p>
    <w:p w:rsidR="00CD7E12" w:rsidRDefault="000A6EF8" w:rsidP="006E7B05">
      <w:pPr>
        <w:ind w:left="1080"/>
        <w:rPr>
          <w:rFonts w:ascii="Times New Roman" w:hAnsi="Times New Roman" w:cs="Times New Roman"/>
          <w:sz w:val="24"/>
          <w:szCs w:val="24"/>
        </w:rPr>
      </w:pPr>
      <w:r>
        <w:rPr>
          <w:rFonts w:ascii="Times New Roman" w:hAnsi="Times New Roman" w:cs="Times New Roman"/>
          <w:sz w:val="24"/>
          <w:szCs w:val="24"/>
        </w:rPr>
        <w:t>Afirmatiile cu mare varietate in raspunsuri pe tip de respondent:</w:t>
      </w:r>
      <w:r w:rsidR="00CD7E12">
        <w:rPr>
          <w:rFonts w:ascii="Times New Roman" w:hAnsi="Times New Roman" w:cs="Times New Roman"/>
          <w:sz w:val="24"/>
          <w:szCs w:val="24"/>
        </w:rPr>
        <w:t xml:space="preserve"> </w:t>
      </w:r>
    </w:p>
    <w:p w:rsidR="006E7B05" w:rsidRDefault="00CD7E12" w:rsidP="00CD7E12">
      <w:pPr>
        <w:pStyle w:val="ListParagraph"/>
        <w:numPr>
          <w:ilvl w:val="0"/>
          <w:numId w:val="14"/>
        </w:numPr>
        <w:rPr>
          <w:rFonts w:ascii="Times New Roman" w:hAnsi="Times New Roman" w:cs="Times New Roman"/>
          <w:sz w:val="24"/>
          <w:szCs w:val="24"/>
        </w:rPr>
      </w:pPr>
      <w:r w:rsidRPr="00CD7E12">
        <w:rPr>
          <w:rFonts w:ascii="Times New Roman" w:hAnsi="Times New Roman" w:cs="Times New Roman"/>
          <w:sz w:val="24"/>
          <w:szCs w:val="24"/>
        </w:rPr>
        <w:t>In Europa 2020, recunoasterea invatarii anterioare a devenit o practica comuna in institutiile de invatamant superior.</w:t>
      </w:r>
    </w:p>
    <w:p w:rsidR="00CD7E12" w:rsidRDefault="00CD7E12" w:rsidP="0075599F">
      <w:pPr>
        <w:ind w:left="1080"/>
        <w:rPr>
          <w:rFonts w:ascii="Times New Roman" w:hAnsi="Times New Roman" w:cs="Times New Roman"/>
          <w:sz w:val="24"/>
          <w:szCs w:val="24"/>
        </w:rPr>
      </w:pPr>
      <w:proofErr w:type="gramStart"/>
      <w:r>
        <w:rPr>
          <w:rFonts w:ascii="Times New Roman" w:hAnsi="Times New Roman" w:cs="Times New Roman"/>
          <w:sz w:val="24"/>
          <w:szCs w:val="24"/>
        </w:rPr>
        <w:t>Reprezentanti ai guvernelor nationale (ministere) judeca aceasta afirmatie ca (semnificativ) mai putin probabila in Europa 2020.</w:t>
      </w:r>
      <w:proofErr w:type="gramEnd"/>
    </w:p>
    <w:p w:rsidR="00CD7E12" w:rsidRDefault="00CD7E12" w:rsidP="00CD7E1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 Europa 2020, toti studentii din invatamantul superior platesc taxe de scolarizare.</w:t>
      </w:r>
    </w:p>
    <w:p w:rsidR="00CD7E12" w:rsidRDefault="00CD7E12" w:rsidP="00CD7E12">
      <w:pPr>
        <w:ind w:left="1080"/>
        <w:rPr>
          <w:rFonts w:ascii="Times New Roman" w:hAnsi="Times New Roman" w:cs="Times New Roman"/>
          <w:sz w:val="24"/>
          <w:szCs w:val="24"/>
        </w:rPr>
      </w:pPr>
      <w:r w:rsidRPr="00CD7E12">
        <w:rPr>
          <w:rFonts w:ascii="Times New Roman" w:hAnsi="Times New Roman" w:cs="Times New Roman"/>
          <w:sz w:val="24"/>
          <w:szCs w:val="24"/>
        </w:rPr>
        <w:t xml:space="preserve">Reprezentanti ai </w:t>
      </w:r>
      <w:r>
        <w:rPr>
          <w:rFonts w:ascii="Times New Roman" w:hAnsi="Times New Roman" w:cs="Times New Roman"/>
          <w:sz w:val="24"/>
          <w:szCs w:val="24"/>
        </w:rPr>
        <w:t xml:space="preserve">universitatilor </w:t>
      </w:r>
      <w:r w:rsidRPr="00CD7E12">
        <w:rPr>
          <w:rFonts w:ascii="Times New Roman" w:hAnsi="Times New Roman" w:cs="Times New Roman"/>
          <w:sz w:val="24"/>
          <w:szCs w:val="24"/>
        </w:rPr>
        <w:t>(</w:t>
      </w:r>
      <w:r>
        <w:rPr>
          <w:rFonts w:ascii="Times New Roman" w:hAnsi="Times New Roman" w:cs="Times New Roman"/>
          <w:sz w:val="24"/>
          <w:szCs w:val="24"/>
        </w:rPr>
        <w:t>administrator/lideri de nivel central</w:t>
      </w:r>
      <w:r w:rsidRPr="00CD7E12">
        <w:rPr>
          <w:rFonts w:ascii="Times New Roman" w:hAnsi="Times New Roman" w:cs="Times New Roman"/>
          <w:sz w:val="24"/>
          <w:szCs w:val="24"/>
        </w:rPr>
        <w:t xml:space="preserve">) judeca aceasta afirmatie ca (semnificativ) mai putin probabila in </w:t>
      </w:r>
      <w:r>
        <w:rPr>
          <w:rFonts w:ascii="Times New Roman" w:hAnsi="Times New Roman" w:cs="Times New Roman"/>
          <w:sz w:val="24"/>
          <w:szCs w:val="24"/>
        </w:rPr>
        <w:t xml:space="preserve">propria </w:t>
      </w:r>
      <w:proofErr w:type="gramStart"/>
      <w:r>
        <w:rPr>
          <w:rFonts w:ascii="Times New Roman" w:hAnsi="Times New Roman" w:cs="Times New Roman"/>
          <w:sz w:val="24"/>
          <w:szCs w:val="24"/>
        </w:rPr>
        <w:t>tara</w:t>
      </w:r>
      <w:proofErr w:type="gramEnd"/>
      <w:r w:rsidRPr="00CD7E12">
        <w:rPr>
          <w:rFonts w:ascii="Times New Roman" w:hAnsi="Times New Roman" w:cs="Times New Roman"/>
          <w:sz w:val="24"/>
          <w:szCs w:val="24"/>
        </w:rPr>
        <w:t>.</w:t>
      </w:r>
    </w:p>
    <w:p w:rsidR="00CD7E12" w:rsidRDefault="00CD7E12" w:rsidP="00CD7E1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In Europa 2020, institutia tipica de invatamant superior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gestionata in maniera tip business, cu accent pe eficienta si productivitate.</w:t>
      </w:r>
    </w:p>
    <w:p w:rsidR="00CD7E12" w:rsidRDefault="00CD7E12" w:rsidP="00CD7E12">
      <w:pPr>
        <w:ind w:left="1080"/>
        <w:rPr>
          <w:rFonts w:ascii="Times New Roman" w:hAnsi="Times New Roman" w:cs="Times New Roman"/>
          <w:sz w:val="24"/>
          <w:szCs w:val="24"/>
        </w:rPr>
      </w:pPr>
      <w:r>
        <w:rPr>
          <w:rFonts w:ascii="Times New Roman" w:hAnsi="Times New Roman" w:cs="Times New Roman"/>
          <w:sz w:val="24"/>
          <w:szCs w:val="24"/>
        </w:rPr>
        <w:t xml:space="preserve">Cercetatori din invatamantul superior judeca aceasta afirmatie ca </w:t>
      </w:r>
      <w:r w:rsidRPr="00CD7E12">
        <w:rPr>
          <w:rFonts w:ascii="Times New Roman" w:hAnsi="Times New Roman" w:cs="Times New Roman"/>
          <w:sz w:val="24"/>
          <w:szCs w:val="24"/>
        </w:rPr>
        <w:t>(semnificativ) mai putin</w:t>
      </w:r>
      <w:r>
        <w:rPr>
          <w:rFonts w:ascii="Times New Roman" w:hAnsi="Times New Roman" w:cs="Times New Roman"/>
          <w:sz w:val="24"/>
          <w:szCs w:val="24"/>
        </w:rPr>
        <w:t xml:space="preserve"> dezirabila in Europa 2020. </w:t>
      </w:r>
    </w:p>
    <w:p w:rsidR="00EB594C" w:rsidRPr="00CD7E12" w:rsidRDefault="00EB594C" w:rsidP="00CD7E12">
      <w:pPr>
        <w:ind w:left="1080"/>
        <w:rPr>
          <w:rFonts w:ascii="Times New Roman" w:hAnsi="Times New Roman" w:cs="Times New Roman"/>
          <w:sz w:val="24"/>
          <w:szCs w:val="24"/>
        </w:rPr>
      </w:pPr>
      <w:r>
        <w:rPr>
          <w:rFonts w:ascii="Times New Roman" w:hAnsi="Times New Roman" w:cs="Times New Roman"/>
          <w:sz w:val="24"/>
          <w:szCs w:val="24"/>
        </w:rPr>
        <w:t>[…]</w:t>
      </w:r>
    </w:p>
    <w:p w:rsidR="00DB1198" w:rsidRDefault="000E588A" w:rsidP="00CD7E12">
      <w:pPr>
        <w:ind w:left="720"/>
        <w:rPr>
          <w:rFonts w:ascii="Times New Roman" w:hAnsi="Times New Roman" w:cs="Times New Roman"/>
          <w:sz w:val="24"/>
          <w:szCs w:val="24"/>
        </w:rPr>
      </w:pPr>
      <w:r w:rsidRPr="000E588A">
        <w:rPr>
          <w:rFonts w:ascii="Times New Roman" w:hAnsi="Times New Roman" w:cs="Times New Roman"/>
          <w:b/>
          <w:sz w:val="24"/>
          <w:szCs w:val="24"/>
        </w:rPr>
        <w:t>Apendix</w:t>
      </w:r>
      <w:r>
        <w:rPr>
          <w:rFonts w:ascii="Times New Roman" w:hAnsi="Times New Roman" w:cs="Times New Roman"/>
          <w:sz w:val="24"/>
          <w:szCs w:val="24"/>
        </w:rPr>
        <w:t xml:space="preserve"> </w:t>
      </w:r>
    </w:p>
    <w:p w:rsidR="00CD7E12" w:rsidRPr="00CD7E12" w:rsidRDefault="000E588A" w:rsidP="00CD7E12">
      <w:pPr>
        <w:ind w:left="72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sunt</w:t>
      </w:r>
      <w:proofErr w:type="gramEnd"/>
      <w:r>
        <w:rPr>
          <w:rFonts w:ascii="Times New Roman" w:hAnsi="Times New Roman" w:cs="Times New Roman"/>
          <w:sz w:val="24"/>
          <w:szCs w:val="24"/>
        </w:rPr>
        <w:t xml:space="preserve"> prezentate detaliat raspunsurile la intrebarile din prima si a doua runda, sintetizate mai sus in concluzii) </w:t>
      </w:r>
    </w:p>
    <w:p w:rsidR="00CD7E12" w:rsidRDefault="000E588A" w:rsidP="006E7B05">
      <w:pPr>
        <w:ind w:left="1080"/>
        <w:rPr>
          <w:rFonts w:ascii="Times New Roman" w:hAnsi="Times New Roman" w:cs="Times New Roman"/>
          <w:sz w:val="24"/>
          <w:szCs w:val="24"/>
        </w:rPr>
      </w:pPr>
      <w:r>
        <w:rPr>
          <w:rFonts w:ascii="Times New Roman" w:hAnsi="Times New Roman" w:cs="Times New Roman"/>
          <w:sz w:val="24"/>
          <w:szCs w:val="24"/>
        </w:rPr>
        <w:t>[ … ]</w:t>
      </w:r>
    </w:p>
    <w:p w:rsidR="000E588A" w:rsidRPr="006E7B05" w:rsidRDefault="000E588A" w:rsidP="006E7B05">
      <w:pPr>
        <w:ind w:left="1080"/>
        <w:rPr>
          <w:rFonts w:ascii="Times New Roman" w:hAnsi="Times New Roman" w:cs="Times New Roman"/>
          <w:sz w:val="24"/>
          <w:szCs w:val="24"/>
        </w:rPr>
      </w:pPr>
    </w:p>
    <w:p w:rsidR="009C0866" w:rsidRPr="009C0866" w:rsidRDefault="009C0866" w:rsidP="009C0866">
      <w:pPr>
        <w:ind w:left="720"/>
        <w:rPr>
          <w:rFonts w:ascii="Times New Roman" w:hAnsi="Times New Roman" w:cs="Times New Roman"/>
          <w:sz w:val="24"/>
          <w:szCs w:val="24"/>
        </w:rPr>
      </w:pPr>
    </w:p>
    <w:p w:rsidR="005F5D96" w:rsidRPr="005F5D96" w:rsidRDefault="005F5D96" w:rsidP="005F5D96">
      <w:pPr>
        <w:ind w:left="1080"/>
        <w:rPr>
          <w:rFonts w:ascii="Times New Roman" w:hAnsi="Times New Roman" w:cs="Times New Roman"/>
          <w:sz w:val="24"/>
          <w:szCs w:val="24"/>
        </w:rPr>
      </w:pPr>
    </w:p>
    <w:p w:rsidR="004B4C1C" w:rsidRDefault="004B4C1C" w:rsidP="004B4C1C">
      <w:pPr>
        <w:ind w:left="1080"/>
        <w:jc w:val="center"/>
        <w:rPr>
          <w:rFonts w:ascii="Times New Roman" w:hAnsi="Times New Roman" w:cs="Times New Roman"/>
          <w:b/>
          <w:sz w:val="32"/>
          <w:szCs w:val="32"/>
        </w:rPr>
      </w:pPr>
      <w:proofErr w:type="gramStart"/>
      <w:r>
        <w:rPr>
          <w:rFonts w:ascii="Times New Roman" w:hAnsi="Times New Roman" w:cs="Times New Roman"/>
          <w:b/>
          <w:sz w:val="32"/>
          <w:szCs w:val="32"/>
        </w:rPr>
        <w:t>Partea  2</w:t>
      </w:r>
      <w:proofErr w:type="gramEnd"/>
    </w:p>
    <w:p w:rsidR="004B4C1C" w:rsidRDefault="004B4C1C" w:rsidP="004B4C1C">
      <w:pPr>
        <w:ind w:left="1080"/>
        <w:jc w:val="center"/>
        <w:rPr>
          <w:rFonts w:ascii="Times New Roman" w:hAnsi="Times New Roman" w:cs="Times New Roman"/>
          <w:b/>
          <w:sz w:val="32"/>
          <w:szCs w:val="32"/>
        </w:rPr>
      </w:pPr>
      <w:r>
        <w:rPr>
          <w:rFonts w:ascii="Times New Roman" w:hAnsi="Times New Roman" w:cs="Times New Roman"/>
          <w:b/>
          <w:sz w:val="32"/>
          <w:szCs w:val="32"/>
        </w:rPr>
        <w:t xml:space="preserve">Scenariile CHEPS privind </w:t>
      </w:r>
      <w:r w:rsidRPr="00137133">
        <w:rPr>
          <w:rFonts w:ascii="Times New Roman" w:hAnsi="Times New Roman" w:cs="Times New Roman"/>
          <w:b/>
          <w:sz w:val="32"/>
          <w:szCs w:val="32"/>
        </w:rPr>
        <w:t>Peisajul Ed</w:t>
      </w:r>
      <w:r>
        <w:rPr>
          <w:rFonts w:ascii="Times New Roman" w:hAnsi="Times New Roman" w:cs="Times New Roman"/>
          <w:b/>
          <w:sz w:val="32"/>
          <w:szCs w:val="32"/>
        </w:rPr>
        <w:t xml:space="preserve">ucatiei Universitare </w:t>
      </w:r>
    </w:p>
    <w:p w:rsidR="00DF5F0F" w:rsidRDefault="004B4C1C" w:rsidP="004B4C1C">
      <w:pPr>
        <w:ind w:left="1080"/>
        <w:jc w:val="center"/>
        <w:rPr>
          <w:rFonts w:ascii="Times New Roman" w:hAnsi="Times New Roman" w:cs="Times New Roman"/>
          <w:b/>
          <w:sz w:val="32"/>
          <w:szCs w:val="32"/>
        </w:rPr>
      </w:pPr>
      <w:proofErr w:type="gramStart"/>
      <w:r>
        <w:rPr>
          <w:rFonts w:ascii="Times New Roman" w:hAnsi="Times New Roman" w:cs="Times New Roman"/>
          <w:b/>
          <w:sz w:val="32"/>
          <w:szCs w:val="32"/>
        </w:rPr>
        <w:t>si</w:t>
      </w:r>
      <w:proofErr w:type="gramEnd"/>
      <w:r>
        <w:rPr>
          <w:rFonts w:ascii="Times New Roman" w:hAnsi="Times New Roman" w:cs="Times New Roman"/>
          <w:b/>
          <w:sz w:val="32"/>
          <w:szCs w:val="32"/>
        </w:rPr>
        <w:t xml:space="preserve"> al Cerce</w:t>
      </w:r>
      <w:r w:rsidRPr="00137133">
        <w:rPr>
          <w:rFonts w:ascii="Times New Roman" w:hAnsi="Times New Roman" w:cs="Times New Roman"/>
          <w:b/>
          <w:sz w:val="32"/>
          <w:szCs w:val="32"/>
        </w:rPr>
        <w:t>tarii Europene 2020</w:t>
      </w:r>
    </w:p>
    <w:p w:rsidR="00071ED8" w:rsidRDefault="00071ED8" w:rsidP="004B4C1C">
      <w:pPr>
        <w:ind w:left="1080"/>
        <w:jc w:val="center"/>
        <w:rPr>
          <w:rFonts w:ascii="Times New Roman" w:hAnsi="Times New Roman" w:cs="Times New Roman"/>
          <w:b/>
          <w:sz w:val="32"/>
          <w:szCs w:val="32"/>
        </w:rPr>
      </w:pPr>
    </w:p>
    <w:p w:rsidR="004B4C1C" w:rsidRPr="004B4C1C" w:rsidRDefault="004B4C1C" w:rsidP="004B4C1C">
      <w:pPr>
        <w:ind w:left="1080"/>
        <w:rPr>
          <w:rFonts w:ascii="Times New Roman" w:hAnsi="Times New Roman" w:cs="Times New Roman"/>
          <w:b/>
          <w:sz w:val="28"/>
          <w:szCs w:val="28"/>
        </w:rPr>
      </w:pPr>
      <w:r w:rsidRPr="004B4C1C">
        <w:rPr>
          <w:rFonts w:ascii="Times New Roman" w:hAnsi="Times New Roman" w:cs="Times New Roman"/>
          <w:b/>
          <w:sz w:val="28"/>
          <w:szCs w:val="28"/>
        </w:rPr>
        <w:t xml:space="preserve">4 </w:t>
      </w:r>
      <w:r w:rsidR="00071ED8">
        <w:rPr>
          <w:rFonts w:ascii="Times New Roman" w:hAnsi="Times New Roman" w:cs="Times New Roman"/>
          <w:b/>
          <w:bCs/>
          <w:sz w:val="28"/>
          <w:szCs w:val="28"/>
        </w:rPr>
        <w:t xml:space="preserve">   Centralia, Orasul Soarelui</w:t>
      </w:r>
    </w:p>
    <w:p w:rsidR="004B4C1C" w:rsidRDefault="004B4C1C" w:rsidP="004B4C1C">
      <w:pPr>
        <w:ind w:left="1080"/>
        <w:rPr>
          <w:rFonts w:ascii="Times-Italic" w:hAnsi="Times-Italic" w:cs="Times-Italic"/>
          <w:iCs/>
          <w:sz w:val="21"/>
          <w:szCs w:val="21"/>
        </w:rPr>
      </w:pPr>
      <w:r>
        <w:rPr>
          <w:rFonts w:ascii="Times-Italic" w:hAnsi="Times-Italic" w:cs="Times-Italic"/>
          <w:i/>
          <w:iCs/>
          <w:sz w:val="21"/>
          <w:szCs w:val="21"/>
        </w:rPr>
        <w:t>Don F. Westerheijden, Jasmin Beverwijk, Harry F. de Boer and Marc Kaulisch</w:t>
      </w:r>
    </w:p>
    <w:p w:rsidR="00071ED8" w:rsidRDefault="00071ED8" w:rsidP="004B4C1C">
      <w:pPr>
        <w:ind w:left="1080"/>
        <w:rPr>
          <w:rFonts w:ascii="Times New Roman" w:hAnsi="Times New Roman" w:cs="Times New Roman"/>
          <w:iCs/>
          <w:sz w:val="24"/>
          <w:szCs w:val="24"/>
        </w:rPr>
      </w:pPr>
      <w:r w:rsidRPr="00071ED8">
        <w:rPr>
          <w:rFonts w:ascii="Times New Roman" w:hAnsi="Times New Roman" w:cs="Times New Roman"/>
          <w:iCs/>
          <w:sz w:val="24"/>
          <w:szCs w:val="24"/>
        </w:rPr>
        <w:t xml:space="preserve">Partea mai mare a orasului </w:t>
      </w:r>
      <w:r w:rsidR="00D0433F">
        <w:rPr>
          <w:rFonts w:ascii="Times New Roman" w:hAnsi="Times New Roman" w:cs="Times New Roman"/>
          <w:iCs/>
          <w:sz w:val="24"/>
          <w:szCs w:val="24"/>
        </w:rPr>
        <w:t xml:space="preserve">este construita pe un deal inalt, care se ridica dintr-o campie extinsa, dar unele dintre cercurile sale se extend pe o oarecare distant dincolo de baza dealului, care ajunge la astfel de marime incat diametrul orasului este in sus de doua mile, astfel incat circumferinta sa devine de circa sapte. Totusi, tinand cont de forma </w:t>
      </w:r>
      <w:proofErr w:type="gramStart"/>
      <w:r w:rsidR="00D0433F">
        <w:rPr>
          <w:rFonts w:ascii="Times New Roman" w:hAnsi="Times New Roman" w:cs="Times New Roman"/>
          <w:iCs/>
          <w:sz w:val="24"/>
          <w:szCs w:val="24"/>
        </w:rPr>
        <w:t>sa</w:t>
      </w:r>
      <w:proofErr w:type="gramEnd"/>
      <w:r w:rsidR="00D0433F">
        <w:rPr>
          <w:rFonts w:ascii="Times New Roman" w:hAnsi="Times New Roman" w:cs="Times New Roman"/>
          <w:iCs/>
          <w:sz w:val="24"/>
          <w:szCs w:val="24"/>
        </w:rPr>
        <w:t xml:space="preserve"> de cocoasa, diametrul orasului este in realitate mai mult decat daca ar fi construit pe o campie.  </w:t>
      </w:r>
    </w:p>
    <w:p w:rsidR="00D0433F" w:rsidRDefault="00D0433F" w:rsidP="004B4C1C">
      <w:pPr>
        <w:ind w:left="1080"/>
        <w:rPr>
          <w:rFonts w:ascii="Times New Roman" w:hAnsi="Times New Roman" w:cs="Times New Roman"/>
          <w:iCs/>
          <w:sz w:val="24"/>
          <w:szCs w:val="24"/>
        </w:rPr>
      </w:pPr>
      <w:r>
        <w:rPr>
          <w:rFonts w:ascii="Times New Roman" w:hAnsi="Times New Roman" w:cs="Times New Roman"/>
          <w:iCs/>
          <w:sz w:val="24"/>
          <w:szCs w:val="24"/>
        </w:rPr>
        <w:t xml:space="preserve">Este impartit in sapte inele sau inele imense </w:t>
      </w:r>
      <w:r w:rsidR="0082276A">
        <w:rPr>
          <w:rFonts w:ascii="Times New Roman" w:hAnsi="Times New Roman" w:cs="Times New Roman"/>
          <w:iCs/>
          <w:sz w:val="24"/>
          <w:szCs w:val="24"/>
        </w:rPr>
        <w:t xml:space="preserve">numite dupa cele sapte planete, iar drumul </w:t>
      </w:r>
      <w:r w:rsidR="004529EF">
        <w:rPr>
          <w:rFonts w:ascii="Times New Roman" w:hAnsi="Times New Roman" w:cs="Times New Roman"/>
          <w:iCs/>
          <w:sz w:val="24"/>
          <w:szCs w:val="24"/>
        </w:rPr>
        <w:t xml:space="preserve">de la unul la altul dintre acestea </w:t>
      </w:r>
      <w:proofErr w:type="gramStart"/>
      <w:r w:rsidR="004529EF">
        <w:rPr>
          <w:rFonts w:ascii="Times New Roman" w:hAnsi="Times New Roman" w:cs="Times New Roman"/>
          <w:iCs/>
          <w:sz w:val="24"/>
          <w:szCs w:val="24"/>
        </w:rPr>
        <w:t>este</w:t>
      </w:r>
      <w:proofErr w:type="gramEnd"/>
      <w:r w:rsidR="004529EF">
        <w:rPr>
          <w:rFonts w:ascii="Times New Roman" w:hAnsi="Times New Roman" w:cs="Times New Roman"/>
          <w:iCs/>
          <w:sz w:val="24"/>
          <w:szCs w:val="24"/>
        </w:rPr>
        <w:t xml:space="preserve"> pe patru strazi si prin patru porti orientate spre cele patru puncte cardinale. </w:t>
      </w:r>
    </w:p>
    <w:p w:rsidR="008706B7" w:rsidRDefault="00054D15" w:rsidP="00DB1198">
      <w:pPr>
        <w:ind w:left="1080"/>
        <w:jc w:val="right"/>
        <w:rPr>
          <w:rFonts w:ascii="Times New Roman" w:hAnsi="Times New Roman" w:cs="Times New Roman"/>
          <w:iCs/>
          <w:sz w:val="24"/>
          <w:szCs w:val="24"/>
        </w:rPr>
      </w:pPr>
      <w:r>
        <w:rPr>
          <w:rFonts w:ascii="Times New Roman" w:hAnsi="Times New Roman" w:cs="Times New Roman"/>
          <w:iCs/>
          <w:sz w:val="24"/>
          <w:szCs w:val="24"/>
        </w:rPr>
        <w:t xml:space="preserve">Tomasso Campanella, </w:t>
      </w:r>
      <w:r w:rsidRPr="00054D15">
        <w:rPr>
          <w:rFonts w:ascii="Times New Roman" w:hAnsi="Times New Roman" w:cs="Times New Roman"/>
          <w:i/>
          <w:iCs/>
          <w:sz w:val="24"/>
          <w:szCs w:val="24"/>
        </w:rPr>
        <w:t>Orasul Soarelui</w:t>
      </w:r>
      <w:r>
        <w:rPr>
          <w:rFonts w:ascii="Times New Roman" w:hAnsi="Times New Roman" w:cs="Times New Roman"/>
          <w:iCs/>
          <w:sz w:val="24"/>
          <w:szCs w:val="24"/>
        </w:rPr>
        <w:t xml:space="preserve"> (1623)</w:t>
      </w:r>
    </w:p>
    <w:p w:rsidR="008706B7" w:rsidRDefault="008706B7" w:rsidP="008706B7">
      <w:pPr>
        <w:ind w:left="1080"/>
        <w:rPr>
          <w:rFonts w:ascii="Times New Roman" w:hAnsi="Times New Roman" w:cs="Times New Roman"/>
          <w:b/>
          <w:iCs/>
          <w:sz w:val="24"/>
          <w:szCs w:val="24"/>
        </w:rPr>
      </w:pPr>
      <w:r w:rsidRPr="008706B7">
        <w:rPr>
          <w:rFonts w:ascii="Times New Roman" w:hAnsi="Times New Roman" w:cs="Times New Roman"/>
          <w:b/>
          <w:iCs/>
          <w:sz w:val="24"/>
          <w:szCs w:val="24"/>
        </w:rPr>
        <w:t>Vechea Lume Vesela</w:t>
      </w:r>
    </w:p>
    <w:p w:rsidR="008706B7" w:rsidRDefault="008706B7" w:rsidP="008706B7">
      <w:pPr>
        <w:ind w:left="1080"/>
        <w:rPr>
          <w:rFonts w:ascii="Times New Roman" w:hAnsi="Times New Roman" w:cs="Times New Roman"/>
          <w:iCs/>
          <w:sz w:val="24"/>
          <w:szCs w:val="24"/>
        </w:rPr>
      </w:pPr>
      <w:r>
        <w:rPr>
          <w:rFonts w:ascii="Times New Roman" w:hAnsi="Times New Roman" w:cs="Times New Roman"/>
          <w:iCs/>
          <w:sz w:val="24"/>
          <w:szCs w:val="24"/>
        </w:rPr>
        <w:t xml:space="preserve">Europa in 2020 </w:t>
      </w:r>
      <w:proofErr w:type="gramStart"/>
      <w:r>
        <w:rPr>
          <w:rFonts w:ascii="Times New Roman" w:hAnsi="Times New Roman" w:cs="Times New Roman"/>
          <w:iCs/>
          <w:sz w:val="24"/>
          <w:szCs w:val="24"/>
        </w:rPr>
        <w:t>este</w:t>
      </w:r>
      <w:proofErr w:type="gramEnd"/>
      <w:r>
        <w:rPr>
          <w:rFonts w:ascii="Times New Roman" w:hAnsi="Times New Roman" w:cs="Times New Roman"/>
          <w:iCs/>
          <w:sz w:val="24"/>
          <w:szCs w:val="24"/>
        </w:rPr>
        <w:t xml:space="preserve"> Vechea Lume Vesela. Exista o populatie in imbatranire dar bogata </w:t>
      </w:r>
      <w:r w:rsidR="0064122B">
        <w:rPr>
          <w:rFonts w:ascii="Times New Roman" w:hAnsi="Times New Roman" w:cs="Times New Roman"/>
          <w:iCs/>
          <w:sz w:val="24"/>
          <w:szCs w:val="24"/>
        </w:rPr>
        <w:t xml:space="preserve">si cu mult timp pentru agremement, </w:t>
      </w:r>
      <w:r w:rsidR="00203CF8">
        <w:rPr>
          <w:rFonts w:ascii="Times New Roman" w:hAnsi="Times New Roman" w:cs="Times New Roman"/>
          <w:iCs/>
          <w:sz w:val="24"/>
          <w:szCs w:val="24"/>
        </w:rPr>
        <w:t>c</w:t>
      </w:r>
      <w:r w:rsidR="00C944A3">
        <w:rPr>
          <w:rFonts w:ascii="Times New Roman" w:hAnsi="Times New Roman" w:cs="Times New Roman"/>
          <w:iCs/>
          <w:sz w:val="24"/>
          <w:szCs w:val="24"/>
        </w:rPr>
        <w:t>are traiesc intr-un mosaic de tari mici si mari cu istorii indelungate si multe limbi</w:t>
      </w:r>
      <w:r w:rsidR="00203CF8">
        <w:rPr>
          <w:rFonts w:ascii="Times New Roman" w:hAnsi="Times New Roman" w:cs="Times New Roman"/>
          <w:iCs/>
          <w:sz w:val="24"/>
          <w:szCs w:val="24"/>
        </w:rPr>
        <w:t xml:space="preserve"> si institutii diferite, desi multe dintre tari (37 de la accederea Moldovei si a </w:t>
      </w:r>
      <w:r w:rsidR="00FE5760">
        <w:rPr>
          <w:rFonts w:ascii="Times New Roman" w:hAnsi="Times New Roman" w:cs="Times New Roman"/>
          <w:iCs/>
          <w:sz w:val="24"/>
          <w:szCs w:val="24"/>
        </w:rPr>
        <w:t xml:space="preserve">Belarus-ului in 2018) sunt unite intr-o Uniune Europeana mereu mai puternica. Calatorii in timp din 2004 ar recunoaste usor Europa si cea mai mare parte din infrastructura </w:t>
      </w:r>
      <w:proofErr w:type="gramStart"/>
      <w:r w:rsidR="00FE5760">
        <w:rPr>
          <w:rFonts w:ascii="Times New Roman" w:hAnsi="Times New Roman" w:cs="Times New Roman"/>
          <w:iCs/>
          <w:sz w:val="24"/>
          <w:szCs w:val="24"/>
        </w:rPr>
        <w:t>sa</w:t>
      </w:r>
      <w:proofErr w:type="gramEnd"/>
      <w:r w:rsidR="00FE5760">
        <w:rPr>
          <w:rFonts w:ascii="Times New Roman" w:hAnsi="Times New Roman" w:cs="Times New Roman"/>
          <w:iCs/>
          <w:sz w:val="24"/>
          <w:szCs w:val="24"/>
        </w:rPr>
        <w:t xml:space="preserve"> de invatamant superior si cercetare, chiar daca nu si numele de deasupra intrarilor. </w:t>
      </w:r>
      <w:r w:rsidR="00203C75">
        <w:rPr>
          <w:rFonts w:ascii="Times New Roman" w:hAnsi="Times New Roman" w:cs="Times New Roman"/>
          <w:iCs/>
          <w:sz w:val="24"/>
          <w:szCs w:val="24"/>
        </w:rPr>
        <w:t xml:space="preserve">Majoritatea universitatilor si centrelor publice de cercetare au ramas ca centre publice de </w:t>
      </w:r>
      <w:r w:rsidR="00E93A64">
        <w:rPr>
          <w:rFonts w:ascii="Times New Roman" w:hAnsi="Times New Roman" w:cs="Times New Roman"/>
          <w:iCs/>
          <w:sz w:val="24"/>
          <w:szCs w:val="24"/>
        </w:rPr>
        <w:t xml:space="preserve">diseminare a descoperirilor si cunoasterii, dar adesea ca locatii/sit-uri sau campusuri parte din </w:t>
      </w:r>
      <w:proofErr w:type="gramStart"/>
      <w:r w:rsidR="00E93A64">
        <w:rPr>
          <w:rFonts w:ascii="Times New Roman" w:hAnsi="Times New Roman" w:cs="Times New Roman"/>
          <w:iCs/>
          <w:sz w:val="24"/>
          <w:szCs w:val="24"/>
        </w:rPr>
        <w:t>mari</w:t>
      </w:r>
      <w:proofErr w:type="gramEnd"/>
      <w:r w:rsidR="00E93A64">
        <w:rPr>
          <w:rFonts w:ascii="Times New Roman" w:hAnsi="Times New Roman" w:cs="Times New Roman"/>
          <w:iCs/>
          <w:sz w:val="24"/>
          <w:szCs w:val="24"/>
        </w:rPr>
        <w:t xml:space="preserve"> institutii (nationale). Marile institutii de regula coopereaza in asociatii sau consortii </w:t>
      </w:r>
      <w:proofErr w:type="gramStart"/>
      <w:r w:rsidR="00E93A64">
        <w:rPr>
          <w:rFonts w:ascii="Times New Roman" w:hAnsi="Times New Roman" w:cs="Times New Roman"/>
          <w:iCs/>
          <w:sz w:val="24"/>
          <w:szCs w:val="24"/>
        </w:rPr>
        <w:t>internationale</w:t>
      </w:r>
      <w:proofErr w:type="gramEnd"/>
      <w:r w:rsidR="00E93A64">
        <w:rPr>
          <w:rFonts w:ascii="Times New Roman" w:hAnsi="Times New Roman" w:cs="Times New Roman"/>
          <w:iCs/>
          <w:sz w:val="24"/>
          <w:szCs w:val="24"/>
        </w:rPr>
        <w:t xml:space="preserve">, adesea sub prietenoasa dar ferma indrumare a functionarilor publici UE de la Bruxelles. </w:t>
      </w:r>
    </w:p>
    <w:p w:rsidR="00DB1198" w:rsidRPr="00DB1198" w:rsidRDefault="00B06F1A" w:rsidP="00DB1198">
      <w:pPr>
        <w:ind w:left="1080"/>
        <w:rPr>
          <w:rFonts w:ascii="Times New Roman" w:hAnsi="Times New Roman" w:cs="Times New Roman"/>
          <w:iCs/>
          <w:sz w:val="24"/>
          <w:szCs w:val="24"/>
        </w:rPr>
      </w:pPr>
      <w:r>
        <w:rPr>
          <w:rFonts w:ascii="Times New Roman" w:hAnsi="Times New Roman" w:cs="Times New Roman"/>
          <w:iCs/>
          <w:sz w:val="24"/>
          <w:szCs w:val="24"/>
        </w:rPr>
        <w:t>[</w:t>
      </w:r>
      <w:proofErr w:type="gramStart"/>
      <w:r>
        <w:rPr>
          <w:rFonts w:ascii="Times New Roman" w:hAnsi="Times New Roman" w:cs="Times New Roman"/>
          <w:iCs/>
          <w:sz w:val="24"/>
          <w:szCs w:val="24"/>
        </w:rPr>
        <w:t>n.tr</w:t>
      </w:r>
      <w:proofErr w:type="gramEnd"/>
      <w:r>
        <w:rPr>
          <w:rFonts w:ascii="Times New Roman" w:hAnsi="Times New Roman" w:cs="Times New Roman"/>
          <w:iCs/>
          <w:sz w:val="24"/>
          <w:szCs w:val="24"/>
        </w:rPr>
        <w:t xml:space="preserve">. </w:t>
      </w:r>
      <w:r w:rsidRPr="00B06F1A">
        <w:rPr>
          <w:rFonts w:ascii="Times New Roman" w:hAnsi="Times New Roman" w:cs="Times New Roman"/>
          <w:i/>
          <w:iCs/>
          <w:sz w:val="24"/>
          <w:szCs w:val="24"/>
        </w:rPr>
        <w:t>Urmeaza o descriere cuprinzatoare a situatiei invatamantului superior si a cercetarii in Europa, p</w:t>
      </w:r>
      <w:r w:rsidR="0098213C">
        <w:rPr>
          <w:rFonts w:ascii="Times New Roman" w:hAnsi="Times New Roman" w:cs="Times New Roman"/>
          <w:i/>
          <w:iCs/>
          <w:sz w:val="24"/>
          <w:szCs w:val="24"/>
        </w:rPr>
        <w:t>e metafora Centralia = ‘Orasul</w:t>
      </w:r>
      <w:r w:rsidRPr="00B06F1A">
        <w:rPr>
          <w:rFonts w:ascii="Times New Roman" w:hAnsi="Times New Roman" w:cs="Times New Roman"/>
          <w:i/>
          <w:iCs/>
          <w:sz w:val="24"/>
          <w:szCs w:val="24"/>
        </w:rPr>
        <w:t xml:space="preserve"> Soarelui’</w:t>
      </w:r>
      <w:r>
        <w:rPr>
          <w:rFonts w:ascii="Times New Roman" w:hAnsi="Times New Roman" w:cs="Times New Roman"/>
          <w:iCs/>
          <w:sz w:val="24"/>
          <w:szCs w:val="24"/>
        </w:rPr>
        <w:t>.]</w:t>
      </w:r>
    </w:p>
    <w:p w:rsidR="007B485A" w:rsidRDefault="007B485A" w:rsidP="007B485A">
      <w:pPr>
        <w:ind w:left="1080"/>
        <w:rPr>
          <w:rFonts w:ascii="Times New Roman" w:hAnsi="Times New Roman" w:cs="Times New Roman"/>
          <w:b/>
          <w:bCs/>
          <w:sz w:val="28"/>
          <w:szCs w:val="28"/>
        </w:rPr>
      </w:pPr>
      <w:r>
        <w:rPr>
          <w:rFonts w:ascii="Times New Roman" w:hAnsi="Times New Roman" w:cs="Times New Roman"/>
          <w:b/>
          <w:sz w:val="28"/>
          <w:szCs w:val="28"/>
        </w:rPr>
        <w:lastRenderedPageBreak/>
        <w:t>5</w:t>
      </w:r>
      <w:r w:rsidRPr="004B4C1C">
        <w:rPr>
          <w:rFonts w:ascii="Times New Roman" w:hAnsi="Times New Roman" w:cs="Times New Roman"/>
          <w:b/>
          <w:sz w:val="28"/>
          <w:szCs w:val="28"/>
        </w:rPr>
        <w:t xml:space="preserve"> </w:t>
      </w:r>
      <w:r>
        <w:rPr>
          <w:rFonts w:ascii="Times New Roman" w:hAnsi="Times New Roman" w:cs="Times New Roman"/>
          <w:b/>
          <w:bCs/>
          <w:sz w:val="28"/>
          <w:szCs w:val="28"/>
        </w:rPr>
        <w:t xml:space="preserve">   Octavia, Orasul Panza-de-Paianjen</w:t>
      </w:r>
    </w:p>
    <w:p w:rsidR="007B485A" w:rsidRDefault="007B485A" w:rsidP="007B485A">
      <w:pPr>
        <w:ind w:left="1080"/>
        <w:rPr>
          <w:rFonts w:ascii="Times-Italic" w:hAnsi="Times-Italic" w:cs="Times-Italic"/>
          <w:iCs/>
          <w:sz w:val="21"/>
          <w:szCs w:val="21"/>
        </w:rPr>
      </w:pPr>
      <w:r>
        <w:rPr>
          <w:rFonts w:ascii="Times-Italic" w:hAnsi="Times-Italic" w:cs="Times-Italic"/>
          <w:i/>
          <w:iCs/>
          <w:sz w:val="21"/>
          <w:szCs w:val="21"/>
        </w:rPr>
        <w:t>Jürgen Enders, Frans Kaiser, Henno Theisens and Hans Vossensteyn</w:t>
      </w:r>
    </w:p>
    <w:p w:rsidR="007B485A" w:rsidRDefault="007B485A" w:rsidP="007B485A">
      <w:pPr>
        <w:ind w:left="1080"/>
        <w:rPr>
          <w:rFonts w:ascii="Times New Roman" w:hAnsi="Times New Roman" w:cs="Times New Roman"/>
          <w:iCs/>
          <w:sz w:val="24"/>
          <w:szCs w:val="24"/>
        </w:rPr>
      </w:pPr>
      <w:r w:rsidRPr="007B485A">
        <w:rPr>
          <w:rFonts w:ascii="Times New Roman" w:hAnsi="Times New Roman" w:cs="Times New Roman"/>
          <w:iCs/>
          <w:sz w:val="24"/>
          <w:szCs w:val="24"/>
        </w:rPr>
        <w:t xml:space="preserve">Acum </w:t>
      </w:r>
      <w:proofErr w:type="gramStart"/>
      <w:r w:rsidRPr="007B485A">
        <w:rPr>
          <w:rFonts w:ascii="Times New Roman" w:hAnsi="Times New Roman" w:cs="Times New Roman"/>
          <w:iCs/>
          <w:sz w:val="24"/>
          <w:szCs w:val="24"/>
        </w:rPr>
        <w:t>va</w:t>
      </w:r>
      <w:proofErr w:type="gramEnd"/>
      <w:r w:rsidRPr="007B485A">
        <w:rPr>
          <w:rFonts w:ascii="Times New Roman" w:hAnsi="Times New Roman" w:cs="Times New Roman"/>
          <w:iCs/>
          <w:sz w:val="24"/>
          <w:szCs w:val="24"/>
        </w:rPr>
        <w:t xml:space="preserve"> voi spune cum este alcatuit Octavia, orasul panza-de-paianjen. Exista o prapastie intre doi munti foarte inalti</w:t>
      </w:r>
      <w:r>
        <w:rPr>
          <w:rFonts w:ascii="Times New Roman" w:hAnsi="Times New Roman" w:cs="Times New Roman"/>
          <w:iCs/>
          <w:sz w:val="24"/>
          <w:szCs w:val="24"/>
        </w:rPr>
        <w:t xml:space="preserve">: orasul </w:t>
      </w:r>
      <w:proofErr w:type="gramStart"/>
      <w:r>
        <w:rPr>
          <w:rFonts w:ascii="Times New Roman" w:hAnsi="Times New Roman" w:cs="Times New Roman"/>
          <w:iCs/>
          <w:sz w:val="24"/>
          <w:szCs w:val="24"/>
        </w:rPr>
        <w:t>este</w:t>
      </w:r>
      <w:proofErr w:type="gramEnd"/>
      <w:r>
        <w:rPr>
          <w:rFonts w:ascii="Times New Roman" w:hAnsi="Times New Roman" w:cs="Times New Roman"/>
          <w:iCs/>
          <w:sz w:val="24"/>
          <w:szCs w:val="24"/>
        </w:rPr>
        <w:t xml:space="preserve"> deasupra vidului, legat de cele doua creste cu funii si lanturi si punti inguste. </w:t>
      </w:r>
      <w:r w:rsidR="000C4A6D">
        <w:rPr>
          <w:rFonts w:ascii="Times New Roman" w:hAnsi="Times New Roman" w:cs="Times New Roman"/>
          <w:iCs/>
          <w:sz w:val="24"/>
          <w:szCs w:val="24"/>
        </w:rPr>
        <w:t xml:space="preserve">Pasesti pe scandurile mici, atent </w:t>
      </w:r>
      <w:proofErr w:type="gramStart"/>
      <w:r w:rsidR="000C4A6D">
        <w:rPr>
          <w:rFonts w:ascii="Times New Roman" w:hAnsi="Times New Roman" w:cs="Times New Roman"/>
          <w:iCs/>
          <w:sz w:val="24"/>
          <w:szCs w:val="24"/>
        </w:rPr>
        <w:t>sa</w:t>
      </w:r>
      <w:proofErr w:type="gramEnd"/>
      <w:r w:rsidR="000C4A6D">
        <w:rPr>
          <w:rFonts w:ascii="Times New Roman" w:hAnsi="Times New Roman" w:cs="Times New Roman"/>
          <w:iCs/>
          <w:sz w:val="24"/>
          <w:szCs w:val="24"/>
        </w:rPr>
        <w:t xml:space="preserve"> nu pasesti in spatiile deschise, sau te agati de balustradele de canepa. Dedesubt nu </w:t>
      </w:r>
      <w:proofErr w:type="gramStart"/>
      <w:r w:rsidR="000C4A6D">
        <w:rPr>
          <w:rFonts w:ascii="Times New Roman" w:hAnsi="Times New Roman" w:cs="Times New Roman"/>
          <w:iCs/>
          <w:sz w:val="24"/>
          <w:szCs w:val="24"/>
        </w:rPr>
        <w:t>este</w:t>
      </w:r>
      <w:proofErr w:type="gramEnd"/>
      <w:r w:rsidR="000C4A6D">
        <w:rPr>
          <w:rFonts w:ascii="Times New Roman" w:hAnsi="Times New Roman" w:cs="Times New Roman"/>
          <w:iCs/>
          <w:sz w:val="24"/>
          <w:szCs w:val="24"/>
        </w:rPr>
        <w:t xml:space="preserve"> nimic pe distanta de sute si sute de picioare [</w:t>
      </w:r>
      <w:r w:rsidR="000C4A6D" w:rsidRPr="000C4A6D">
        <w:rPr>
          <w:rFonts w:ascii="Times New Roman" w:hAnsi="Times New Roman" w:cs="Times New Roman"/>
          <w:i/>
          <w:iCs/>
          <w:sz w:val="24"/>
          <w:szCs w:val="24"/>
        </w:rPr>
        <w:t>1foot/picior =cca 30cm</w:t>
      </w:r>
      <w:r w:rsidR="000C4A6D">
        <w:rPr>
          <w:rFonts w:ascii="Times New Roman" w:hAnsi="Times New Roman" w:cs="Times New Roman"/>
          <w:iCs/>
          <w:sz w:val="24"/>
          <w:szCs w:val="24"/>
        </w:rPr>
        <w:t xml:space="preserve">]: trec pe langa tine cativa nori; mai in jos poti zari fundul abisului. Astfel </w:t>
      </w:r>
      <w:proofErr w:type="gramStart"/>
      <w:r w:rsidR="000C4A6D">
        <w:rPr>
          <w:rFonts w:ascii="Times New Roman" w:hAnsi="Times New Roman" w:cs="Times New Roman"/>
          <w:iCs/>
          <w:sz w:val="24"/>
          <w:szCs w:val="24"/>
        </w:rPr>
        <w:t>este</w:t>
      </w:r>
      <w:proofErr w:type="gramEnd"/>
      <w:r w:rsidR="000C4A6D">
        <w:rPr>
          <w:rFonts w:ascii="Times New Roman" w:hAnsi="Times New Roman" w:cs="Times New Roman"/>
          <w:iCs/>
          <w:sz w:val="24"/>
          <w:szCs w:val="24"/>
        </w:rPr>
        <w:t xml:space="preserve"> intemeiat orasul: o plasa (/o retea) care serveste drept pasaj s</w:t>
      </w:r>
      <w:r w:rsidR="00FD3C39">
        <w:rPr>
          <w:rFonts w:ascii="Times New Roman" w:hAnsi="Times New Roman" w:cs="Times New Roman"/>
          <w:iCs/>
          <w:sz w:val="24"/>
          <w:szCs w:val="24"/>
        </w:rPr>
        <w:t>i</w:t>
      </w:r>
      <w:r w:rsidR="000C4A6D">
        <w:rPr>
          <w:rFonts w:ascii="Times New Roman" w:hAnsi="Times New Roman" w:cs="Times New Roman"/>
          <w:iCs/>
          <w:sz w:val="24"/>
          <w:szCs w:val="24"/>
        </w:rPr>
        <w:t xml:space="preserve"> drept suport. </w:t>
      </w:r>
      <w:r w:rsidR="00182D6A">
        <w:rPr>
          <w:rFonts w:ascii="Times New Roman" w:hAnsi="Times New Roman" w:cs="Times New Roman"/>
          <w:iCs/>
          <w:sz w:val="24"/>
          <w:szCs w:val="24"/>
        </w:rPr>
        <w:t>Tot restul, in loc sa se inalte, atarna in jos: scari din franghii, hamacuri, casa facute ca niste saci, umerase de haine, terase precum gondolele</w:t>
      </w:r>
      <w:proofErr w:type="gramStart"/>
      <w:r w:rsidR="00182D6A">
        <w:rPr>
          <w:rFonts w:ascii="Times New Roman" w:hAnsi="Times New Roman" w:cs="Times New Roman"/>
          <w:iCs/>
          <w:sz w:val="24"/>
          <w:szCs w:val="24"/>
        </w:rPr>
        <w:t>, …,</w:t>
      </w:r>
      <w:proofErr w:type="gramEnd"/>
      <w:r w:rsidR="00182D6A">
        <w:rPr>
          <w:rFonts w:ascii="Times New Roman" w:hAnsi="Times New Roman" w:cs="Times New Roman"/>
          <w:iCs/>
          <w:sz w:val="24"/>
          <w:szCs w:val="24"/>
        </w:rPr>
        <w:t xml:space="preserve"> cosuri pe franghii, servante, dusuri, trapeze si inele pentru jocul copiilor, </w:t>
      </w:r>
      <w:r w:rsidR="00DC0EAC">
        <w:rPr>
          <w:rFonts w:ascii="Times New Roman" w:hAnsi="Times New Roman" w:cs="Times New Roman"/>
          <w:iCs/>
          <w:sz w:val="24"/>
          <w:szCs w:val="24"/>
        </w:rPr>
        <w:t xml:space="preserve">funiculare, candelabra, ghivece cu plante cataratoare. Suspendata peste abis, viata locuitorilor din Octavia </w:t>
      </w:r>
      <w:proofErr w:type="gramStart"/>
      <w:r w:rsidR="00DC0EAC">
        <w:rPr>
          <w:rFonts w:ascii="Times New Roman" w:hAnsi="Times New Roman" w:cs="Times New Roman"/>
          <w:iCs/>
          <w:sz w:val="24"/>
          <w:szCs w:val="24"/>
        </w:rPr>
        <w:t>este</w:t>
      </w:r>
      <w:proofErr w:type="gramEnd"/>
      <w:r w:rsidR="00DC0EAC">
        <w:rPr>
          <w:rFonts w:ascii="Times New Roman" w:hAnsi="Times New Roman" w:cs="Times New Roman"/>
          <w:iCs/>
          <w:sz w:val="24"/>
          <w:szCs w:val="24"/>
        </w:rPr>
        <w:t xml:space="preserve"> mai putin nesigura decat in alte orase. </w:t>
      </w:r>
      <w:r w:rsidR="00155A31">
        <w:rPr>
          <w:rFonts w:ascii="Times New Roman" w:hAnsi="Times New Roman" w:cs="Times New Roman"/>
          <w:iCs/>
          <w:sz w:val="24"/>
          <w:szCs w:val="24"/>
        </w:rPr>
        <w:t xml:space="preserve">Ei stiu ca plasa/reteaua </w:t>
      </w:r>
      <w:proofErr w:type="gramStart"/>
      <w:r w:rsidR="00155A31">
        <w:rPr>
          <w:rFonts w:ascii="Times New Roman" w:hAnsi="Times New Roman" w:cs="Times New Roman"/>
          <w:iCs/>
          <w:sz w:val="24"/>
          <w:szCs w:val="24"/>
        </w:rPr>
        <w:t>va</w:t>
      </w:r>
      <w:proofErr w:type="gramEnd"/>
      <w:r w:rsidR="00155A31">
        <w:rPr>
          <w:rFonts w:ascii="Times New Roman" w:hAnsi="Times New Roman" w:cs="Times New Roman"/>
          <w:iCs/>
          <w:sz w:val="24"/>
          <w:szCs w:val="24"/>
        </w:rPr>
        <w:t xml:space="preserve"> dura. </w:t>
      </w:r>
    </w:p>
    <w:p w:rsidR="00155A31" w:rsidRDefault="00155A31" w:rsidP="00155A31">
      <w:pPr>
        <w:ind w:left="1080"/>
        <w:jc w:val="right"/>
        <w:rPr>
          <w:rFonts w:ascii="Times New Roman" w:hAnsi="Times New Roman" w:cs="Times New Roman"/>
          <w:iCs/>
          <w:sz w:val="24"/>
          <w:szCs w:val="24"/>
        </w:rPr>
      </w:pPr>
      <w:r>
        <w:rPr>
          <w:rFonts w:ascii="Times New Roman" w:hAnsi="Times New Roman" w:cs="Times New Roman"/>
          <w:iCs/>
          <w:sz w:val="24"/>
          <w:szCs w:val="24"/>
        </w:rPr>
        <w:t xml:space="preserve">Italo Calvino: </w:t>
      </w:r>
      <w:r w:rsidRPr="00155A31">
        <w:rPr>
          <w:rFonts w:ascii="Times New Roman" w:hAnsi="Times New Roman" w:cs="Times New Roman"/>
          <w:i/>
          <w:iCs/>
          <w:sz w:val="24"/>
          <w:szCs w:val="24"/>
        </w:rPr>
        <w:t>Orasele Invizibile</w:t>
      </w:r>
      <w:r>
        <w:rPr>
          <w:rFonts w:ascii="Times New Roman" w:hAnsi="Times New Roman" w:cs="Times New Roman"/>
          <w:iCs/>
          <w:sz w:val="24"/>
          <w:szCs w:val="24"/>
        </w:rPr>
        <w:t xml:space="preserve"> (1972)</w:t>
      </w:r>
    </w:p>
    <w:p w:rsidR="007F3C7E" w:rsidRDefault="007F3C7E" w:rsidP="009524E7">
      <w:pPr>
        <w:ind w:left="1080"/>
        <w:rPr>
          <w:rFonts w:ascii="Times New Roman" w:hAnsi="Times New Roman" w:cs="Times New Roman"/>
          <w:iCs/>
          <w:sz w:val="24"/>
          <w:szCs w:val="24"/>
        </w:rPr>
      </w:pPr>
    </w:p>
    <w:p w:rsidR="009524E7" w:rsidRDefault="009524E7" w:rsidP="009524E7">
      <w:pPr>
        <w:ind w:left="1080"/>
        <w:rPr>
          <w:rFonts w:ascii="Times New Roman" w:hAnsi="Times New Roman" w:cs="Times New Roman"/>
          <w:iCs/>
          <w:sz w:val="24"/>
          <w:szCs w:val="24"/>
        </w:rPr>
      </w:pPr>
      <w:r>
        <w:rPr>
          <w:rFonts w:ascii="Times New Roman" w:hAnsi="Times New Roman" w:cs="Times New Roman"/>
          <w:iCs/>
          <w:sz w:val="24"/>
          <w:szCs w:val="24"/>
        </w:rPr>
        <w:t xml:space="preserve">In 2020, idea Universitatii (cu U cu majuscule) drept concept unic s-a diminuat </w:t>
      </w:r>
      <w:r w:rsidR="0004000B">
        <w:rPr>
          <w:rFonts w:ascii="Times New Roman" w:hAnsi="Times New Roman" w:cs="Times New Roman"/>
          <w:iCs/>
          <w:sz w:val="24"/>
          <w:szCs w:val="24"/>
        </w:rPr>
        <w:t>in fata multiplelor misiuni si viziuni ale invatamantului superior si cercetarii care au stimulat tot mai mult difuzia si diferentierea institutional</w:t>
      </w:r>
      <w:r w:rsidR="00D3443F">
        <w:rPr>
          <w:rFonts w:ascii="Times New Roman" w:hAnsi="Times New Roman" w:cs="Times New Roman"/>
          <w:iCs/>
          <w:sz w:val="24"/>
          <w:szCs w:val="24"/>
        </w:rPr>
        <w:t>a</w:t>
      </w:r>
      <w:r w:rsidR="0004000B">
        <w:rPr>
          <w:rFonts w:ascii="Times New Roman" w:hAnsi="Times New Roman" w:cs="Times New Roman"/>
          <w:iCs/>
          <w:sz w:val="24"/>
          <w:szCs w:val="24"/>
        </w:rPr>
        <w:t xml:space="preserve">. </w:t>
      </w:r>
      <w:r w:rsidR="00142FFA">
        <w:rPr>
          <w:rFonts w:ascii="Times New Roman" w:hAnsi="Times New Roman" w:cs="Times New Roman"/>
          <w:iCs/>
          <w:sz w:val="24"/>
          <w:szCs w:val="24"/>
        </w:rPr>
        <w:t xml:space="preserve">Aceasta desprindre/dezlegare a universitatii </w:t>
      </w:r>
      <w:proofErr w:type="gramStart"/>
      <w:r w:rsidR="00142FFA">
        <w:rPr>
          <w:rFonts w:ascii="Times New Roman" w:hAnsi="Times New Roman" w:cs="Times New Roman"/>
          <w:iCs/>
          <w:sz w:val="24"/>
          <w:szCs w:val="24"/>
        </w:rPr>
        <w:t>a</w:t>
      </w:r>
      <w:proofErr w:type="gramEnd"/>
      <w:r w:rsidR="00142FFA">
        <w:rPr>
          <w:rFonts w:ascii="Times New Roman" w:hAnsi="Times New Roman" w:cs="Times New Roman"/>
          <w:iCs/>
          <w:sz w:val="24"/>
          <w:szCs w:val="24"/>
        </w:rPr>
        <w:t xml:space="preserve"> intarit multele maini tangibile ale retelelor care au devenit principalele moduri de coordonare in interiorul universitatii precum si intre institutii si alti furnizori si consumatori. Adevarat, mana vizibila a statului si mana invizibila a pietei isi joaca fiecare rolul dar numele jocului acum </w:t>
      </w:r>
      <w:proofErr w:type="gramStart"/>
      <w:r w:rsidR="00142FFA">
        <w:rPr>
          <w:rFonts w:ascii="Times New Roman" w:hAnsi="Times New Roman" w:cs="Times New Roman"/>
          <w:iCs/>
          <w:sz w:val="24"/>
          <w:szCs w:val="24"/>
        </w:rPr>
        <w:t>este</w:t>
      </w:r>
      <w:proofErr w:type="gramEnd"/>
      <w:r w:rsidR="00142FFA">
        <w:rPr>
          <w:rFonts w:ascii="Times New Roman" w:hAnsi="Times New Roman" w:cs="Times New Roman"/>
          <w:iCs/>
          <w:sz w:val="24"/>
          <w:szCs w:val="24"/>
        </w:rPr>
        <w:t xml:space="preserve"> ‘networking’ = ‘crearea</w:t>
      </w:r>
      <w:r w:rsidR="000D7AEF">
        <w:rPr>
          <w:rFonts w:ascii="Times New Roman" w:hAnsi="Times New Roman" w:cs="Times New Roman"/>
          <w:iCs/>
          <w:sz w:val="24"/>
          <w:szCs w:val="24"/>
        </w:rPr>
        <w:t xml:space="preserve"> de retele, comunicarea si munca in retea</w:t>
      </w:r>
      <w:r w:rsidR="00142FFA">
        <w:rPr>
          <w:rFonts w:ascii="Times New Roman" w:hAnsi="Times New Roman" w:cs="Times New Roman"/>
          <w:iCs/>
          <w:sz w:val="24"/>
          <w:szCs w:val="24"/>
        </w:rPr>
        <w:t xml:space="preserve"> /relationarea</w:t>
      </w:r>
      <w:r w:rsidR="000D7AEF">
        <w:rPr>
          <w:rFonts w:ascii="Times New Roman" w:hAnsi="Times New Roman" w:cs="Times New Roman"/>
          <w:iCs/>
          <w:sz w:val="24"/>
          <w:szCs w:val="24"/>
        </w:rPr>
        <w:t>’</w:t>
      </w:r>
      <w:r w:rsidR="00142FFA">
        <w:rPr>
          <w:rFonts w:ascii="Times New Roman" w:hAnsi="Times New Roman" w:cs="Times New Roman"/>
          <w:iCs/>
          <w:sz w:val="24"/>
          <w:szCs w:val="24"/>
        </w:rPr>
        <w:t>.</w:t>
      </w:r>
      <w:r w:rsidR="00197EFF">
        <w:rPr>
          <w:rFonts w:ascii="Times New Roman" w:hAnsi="Times New Roman" w:cs="Times New Roman"/>
          <w:iCs/>
          <w:sz w:val="24"/>
          <w:szCs w:val="24"/>
        </w:rPr>
        <w:t xml:space="preserve"> </w:t>
      </w:r>
      <w:r w:rsidR="0088118A">
        <w:rPr>
          <w:rFonts w:ascii="Times New Roman" w:hAnsi="Times New Roman" w:cs="Times New Roman"/>
          <w:iCs/>
          <w:sz w:val="24"/>
          <w:szCs w:val="24"/>
        </w:rPr>
        <w:t>Societatea de astazi nu este caracterizata de triumful unei rationalitati sau a</w:t>
      </w:r>
      <w:r w:rsidR="007F3C7E">
        <w:rPr>
          <w:rFonts w:ascii="Times New Roman" w:hAnsi="Times New Roman" w:cs="Times New Roman"/>
          <w:iCs/>
          <w:sz w:val="24"/>
          <w:szCs w:val="24"/>
        </w:rPr>
        <w:t>l</w:t>
      </w:r>
      <w:r w:rsidR="0088118A">
        <w:rPr>
          <w:rFonts w:ascii="Times New Roman" w:hAnsi="Times New Roman" w:cs="Times New Roman"/>
          <w:iCs/>
          <w:sz w:val="24"/>
          <w:szCs w:val="24"/>
        </w:rPr>
        <w:t xml:space="preserve"> alt</w:t>
      </w:r>
      <w:r w:rsidR="007F3C7E">
        <w:rPr>
          <w:rFonts w:ascii="Times New Roman" w:hAnsi="Times New Roman" w:cs="Times New Roman"/>
          <w:iCs/>
          <w:sz w:val="24"/>
          <w:szCs w:val="24"/>
        </w:rPr>
        <w:t>or</w:t>
      </w:r>
      <w:r w:rsidR="0088118A">
        <w:rPr>
          <w:rFonts w:ascii="Times New Roman" w:hAnsi="Times New Roman" w:cs="Times New Roman"/>
          <w:iCs/>
          <w:sz w:val="24"/>
          <w:szCs w:val="24"/>
        </w:rPr>
        <w:t>a</w:t>
      </w:r>
      <w:r w:rsidR="007F3C7E">
        <w:rPr>
          <w:rFonts w:ascii="Times New Roman" w:hAnsi="Times New Roman" w:cs="Times New Roman"/>
          <w:iCs/>
          <w:sz w:val="24"/>
          <w:szCs w:val="24"/>
        </w:rPr>
        <w:t xml:space="preserve"> – fie ca este ‘piata’ care, metaphoric, s-a difuzat peste tot, ‘statul bunastarii’ care a pierdut controlul in timp ce castiga in interconectivitate, rationalitatea </w:t>
      </w:r>
      <w:r w:rsidR="00717D3B">
        <w:rPr>
          <w:rFonts w:ascii="Times New Roman" w:hAnsi="Times New Roman" w:cs="Times New Roman"/>
          <w:iCs/>
          <w:sz w:val="24"/>
          <w:szCs w:val="24"/>
        </w:rPr>
        <w:t xml:space="preserve">stiintifica sau relevanta socio-tehnologica care sunt intre-tesute intre ele </w:t>
      </w:r>
      <w:r w:rsidR="00D3443F">
        <w:rPr>
          <w:rFonts w:ascii="Times New Roman" w:hAnsi="Times New Roman" w:cs="Times New Roman"/>
          <w:iCs/>
          <w:sz w:val="24"/>
          <w:szCs w:val="24"/>
        </w:rPr>
        <w:t xml:space="preserve">precum </w:t>
      </w:r>
      <w:r w:rsidR="00717D3B">
        <w:rPr>
          <w:rFonts w:ascii="Times New Roman" w:hAnsi="Times New Roman" w:cs="Times New Roman"/>
          <w:iCs/>
          <w:sz w:val="24"/>
          <w:szCs w:val="24"/>
        </w:rPr>
        <w:t xml:space="preserve">si cu societatea.  Ceea </w:t>
      </w:r>
      <w:proofErr w:type="gramStart"/>
      <w:r w:rsidR="00717D3B">
        <w:rPr>
          <w:rFonts w:ascii="Times New Roman" w:hAnsi="Times New Roman" w:cs="Times New Roman"/>
          <w:iCs/>
          <w:sz w:val="24"/>
          <w:szCs w:val="24"/>
        </w:rPr>
        <w:t>ce</w:t>
      </w:r>
      <w:proofErr w:type="gramEnd"/>
      <w:r w:rsidR="00717D3B">
        <w:rPr>
          <w:rFonts w:ascii="Times New Roman" w:hAnsi="Times New Roman" w:cs="Times New Roman"/>
          <w:iCs/>
          <w:sz w:val="24"/>
          <w:szCs w:val="24"/>
        </w:rPr>
        <w:t xml:space="preserve"> este tipic pentru societate este estomparea granitelor dintre sistemele anterior diferentiate functional care acum isi cauta </w:t>
      </w:r>
      <w:r w:rsidR="0040009D">
        <w:rPr>
          <w:rFonts w:ascii="Times New Roman" w:hAnsi="Times New Roman" w:cs="Times New Roman"/>
          <w:iCs/>
          <w:sz w:val="24"/>
          <w:szCs w:val="24"/>
        </w:rPr>
        <w:t>forme noi de integrare orizontala si verticala pe calea internetului/via the web.</w:t>
      </w:r>
    </w:p>
    <w:p w:rsidR="000259D7" w:rsidRDefault="000259D7" w:rsidP="009524E7">
      <w:pPr>
        <w:ind w:left="1080"/>
        <w:rPr>
          <w:rFonts w:ascii="Times New Roman" w:hAnsi="Times New Roman" w:cs="Times New Roman"/>
          <w:iCs/>
          <w:sz w:val="24"/>
          <w:szCs w:val="24"/>
        </w:rPr>
      </w:pPr>
      <w:r>
        <w:rPr>
          <w:rFonts w:ascii="Times New Roman" w:hAnsi="Times New Roman" w:cs="Times New Roman"/>
          <w:iCs/>
          <w:sz w:val="24"/>
          <w:szCs w:val="24"/>
        </w:rPr>
        <w:t>[…] Este o dinamica sociala complexa care impinge universitatile sa caute si sa creeze noduri care le vor lega unele cu altele si cu societatea prin ‘elasticitati’ multifatetate.</w:t>
      </w:r>
    </w:p>
    <w:p w:rsidR="0098213C" w:rsidRDefault="00A051BD" w:rsidP="0098213C">
      <w:pPr>
        <w:ind w:left="1080"/>
        <w:rPr>
          <w:rFonts w:ascii="Times New Roman" w:hAnsi="Times New Roman" w:cs="Times New Roman"/>
          <w:iCs/>
          <w:sz w:val="24"/>
          <w:szCs w:val="24"/>
        </w:rPr>
      </w:pPr>
      <w:r>
        <w:rPr>
          <w:rFonts w:ascii="Times New Roman" w:hAnsi="Times New Roman" w:cs="Times New Roman"/>
          <w:iCs/>
          <w:sz w:val="24"/>
          <w:szCs w:val="24"/>
        </w:rPr>
        <w:t>[…]</w:t>
      </w:r>
      <w:r w:rsidR="0098213C">
        <w:rPr>
          <w:rFonts w:ascii="Times New Roman" w:hAnsi="Times New Roman" w:cs="Times New Roman"/>
          <w:iCs/>
          <w:sz w:val="24"/>
          <w:szCs w:val="24"/>
        </w:rPr>
        <w:t xml:space="preserve"> [</w:t>
      </w:r>
      <w:proofErr w:type="gramStart"/>
      <w:r w:rsidR="0098213C">
        <w:rPr>
          <w:rFonts w:ascii="Times New Roman" w:hAnsi="Times New Roman" w:cs="Times New Roman"/>
          <w:iCs/>
          <w:sz w:val="24"/>
          <w:szCs w:val="24"/>
        </w:rPr>
        <w:t>n.tr</w:t>
      </w:r>
      <w:proofErr w:type="gramEnd"/>
      <w:r w:rsidR="0098213C">
        <w:rPr>
          <w:rFonts w:ascii="Times New Roman" w:hAnsi="Times New Roman" w:cs="Times New Roman"/>
          <w:iCs/>
          <w:sz w:val="24"/>
          <w:szCs w:val="24"/>
        </w:rPr>
        <w:t xml:space="preserve">. </w:t>
      </w:r>
      <w:r w:rsidR="0098213C" w:rsidRPr="00B06F1A">
        <w:rPr>
          <w:rFonts w:ascii="Times New Roman" w:hAnsi="Times New Roman" w:cs="Times New Roman"/>
          <w:i/>
          <w:iCs/>
          <w:sz w:val="24"/>
          <w:szCs w:val="24"/>
        </w:rPr>
        <w:t xml:space="preserve">Urmeaza o descriere cuprinzatoare a situatiei invatamantului superior si a cercetarii in Europa, pe metafora </w:t>
      </w:r>
      <w:r w:rsidR="0098213C">
        <w:rPr>
          <w:rFonts w:ascii="Times New Roman" w:hAnsi="Times New Roman" w:cs="Times New Roman"/>
          <w:i/>
          <w:iCs/>
          <w:sz w:val="24"/>
          <w:szCs w:val="24"/>
        </w:rPr>
        <w:t>Octavia</w:t>
      </w:r>
      <w:r w:rsidR="0098213C" w:rsidRPr="00B06F1A">
        <w:rPr>
          <w:rFonts w:ascii="Times New Roman" w:hAnsi="Times New Roman" w:cs="Times New Roman"/>
          <w:i/>
          <w:iCs/>
          <w:sz w:val="24"/>
          <w:szCs w:val="24"/>
        </w:rPr>
        <w:t xml:space="preserve"> = ‘Orasul</w:t>
      </w:r>
      <w:r w:rsidR="0098213C">
        <w:rPr>
          <w:rFonts w:ascii="Times New Roman" w:hAnsi="Times New Roman" w:cs="Times New Roman"/>
          <w:i/>
          <w:iCs/>
          <w:sz w:val="24"/>
          <w:szCs w:val="24"/>
        </w:rPr>
        <w:t xml:space="preserve"> Panza-de-Paianjen</w:t>
      </w:r>
      <w:r w:rsidR="0098213C" w:rsidRPr="00B06F1A">
        <w:rPr>
          <w:rFonts w:ascii="Times New Roman" w:hAnsi="Times New Roman" w:cs="Times New Roman"/>
          <w:i/>
          <w:iCs/>
          <w:sz w:val="24"/>
          <w:szCs w:val="24"/>
        </w:rPr>
        <w:t>’</w:t>
      </w:r>
      <w:r w:rsidR="0098213C">
        <w:rPr>
          <w:rFonts w:ascii="Times New Roman" w:hAnsi="Times New Roman" w:cs="Times New Roman"/>
          <w:iCs/>
          <w:sz w:val="24"/>
          <w:szCs w:val="24"/>
        </w:rPr>
        <w:t>.]</w:t>
      </w:r>
    </w:p>
    <w:p w:rsidR="00B14915" w:rsidRDefault="00B14915" w:rsidP="00B14915">
      <w:pPr>
        <w:ind w:left="1080"/>
        <w:rPr>
          <w:rFonts w:ascii="Times New Roman" w:hAnsi="Times New Roman" w:cs="Times New Roman"/>
          <w:b/>
          <w:bCs/>
          <w:sz w:val="28"/>
          <w:szCs w:val="28"/>
        </w:rPr>
      </w:pPr>
      <w:r>
        <w:rPr>
          <w:rFonts w:ascii="Times New Roman" w:hAnsi="Times New Roman" w:cs="Times New Roman"/>
          <w:b/>
          <w:sz w:val="28"/>
          <w:szCs w:val="28"/>
        </w:rPr>
        <w:lastRenderedPageBreak/>
        <w:t>6</w:t>
      </w:r>
      <w:r w:rsidRPr="004B4C1C">
        <w:rPr>
          <w:rFonts w:ascii="Times New Roman" w:hAnsi="Times New Roman" w:cs="Times New Roman"/>
          <w:b/>
          <w:sz w:val="28"/>
          <w:szCs w:val="28"/>
        </w:rPr>
        <w:t xml:space="preserve"> </w:t>
      </w:r>
      <w:r>
        <w:rPr>
          <w:rFonts w:ascii="Times New Roman" w:hAnsi="Times New Roman" w:cs="Times New Roman"/>
          <w:b/>
          <w:bCs/>
          <w:sz w:val="28"/>
          <w:szCs w:val="28"/>
        </w:rPr>
        <w:t xml:space="preserve">   Vitis Vinifera, Orasul Negustorilor si al Micro-Climatelor</w:t>
      </w:r>
    </w:p>
    <w:p w:rsidR="00B14915" w:rsidRDefault="00B14915" w:rsidP="00B14915">
      <w:pPr>
        <w:ind w:left="1080"/>
        <w:rPr>
          <w:rFonts w:ascii="Times-Italic" w:hAnsi="Times-Italic" w:cs="Times-Italic"/>
          <w:iCs/>
          <w:sz w:val="21"/>
          <w:szCs w:val="21"/>
        </w:rPr>
      </w:pPr>
      <w:r>
        <w:rPr>
          <w:rFonts w:ascii="Times-Italic" w:hAnsi="Times-Italic" w:cs="Times-Italic"/>
          <w:i/>
          <w:iCs/>
          <w:sz w:val="21"/>
          <w:szCs w:val="21"/>
        </w:rPr>
        <w:t>Jon File, Eric Beerkens, Liudvika Leišyt</w:t>
      </w:r>
      <w:r>
        <w:rPr>
          <w:rFonts w:ascii="TTE25113F0t00" w:hAnsi="TTE25113F0t00" w:cs="TTE25113F0t00"/>
          <w:sz w:val="21"/>
          <w:szCs w:val="21"/>
        </w:rPr>
        <w:t xml:space="preserve">÷ </w:t>
      </w:r>
      <w:r>
        <w:rPr>
          <w:rFonts w:ascii="Times-Italic" w:hAnsi="Times-Italic" w:cs="Times-Italic"/>
          <w:i/>
          <w:iCs/>
          <w:sz w:val="21"/>
          <w:szCs w:val="21"/>
        </w:rPr>
        <w:t>and Carlo Salerno</w:t>
      </w:r>
    </w:p>
    <w:p w:rsidR="00B14915" w:rsidRDefault="00B14915" w:rsidP="00B14915">
      <w:pPr>
        <w:ind w:left="1080"/>
        <w:rPr>
          <w:rFonts w:ascii="Times New Roman" w:hAnsi="Times New Roman" w:cs="Times New Roman"/>
          <w:sz w:val="24"/>
          <w:szCs w:val="24"/>
        </w:rPr>
      </w:pPr>
      <w:r w:rsidRPr="00B14915">
        <w:rPr>
          <w:rFonts w:ascii="Times New Roman" w:hAnsi="Times New Roman" w:cs="Times New Roman"/>
          <w:iCs/>
          <w:sz w:val="24"/>
          <w:szCs w:val="24"/>
        </w:rPr>
        <w:t xml:space="preserve">Vitis Vinifera </w:t>
      </w:r>
      <w:proofErr w:type="gramStart"/>
      <w:r w:rsidRPr="00B14915">
        <w:rPr>
          <w:rFonts w:ascii="Times New Roman" w:hAnsi="Times New Roman" w:cs="Times New Roman"/>
          <w:iCs/>
          <w:sz w:val="24"/>
          <w:szCs w:val="24"/>
        </w:rPr>
        <w:t>este</w:t>
      </w:r>
      <w:proofErr w:type="gramEnd"/>
      <w:r w:rsidRPr="00B14915">
        <w:rPr>
          <w:rFonts w:ascii="Times New Roman" w:hAnsi="Times New Roman" w:cs="Times New Roman"/>
          <w:iCs/>
          <w:sz w:val="24"/>
          <w:szCs w:val="24"/>
        </w:rPr>
        <w:t xml:space="preserve"> renumit pentru</w:t>
      </w:r>
      <w:r w:rsidRPr="00B14915">
        <w:rPr>
          <w:rFonts w:ascii="Times New Roman" w:hAnsi="Times New Roman" w:cs="Times New Roman"/>
          <w:sz w:val="24"/>
          <w:szCs w:val="24"/>
        </w:rPr>
        <w:t xml:space="preserve"> comertul sau si pentru diversitatea produselor sale.</w:t>
      </w:r>
      <w:r>
        <w:rPr>
          <w:rFonts w:ascii="Times New Roman" w:hAnsi="Times New Roman" w:cs="Times New Roman"/>
          <w:sz w:val="24"/>
          <w:szCs w:val="24"/>
        </w:rPr>
        <w:t xml:space="preserve"> Negustorii </w:t>
      </w:r>
      <w:proofErr w:type="gramStart"/>
      <w:r>
        <w:rPr>
          <w:rFonts w:ascii="Times New Roman" w:hAnsi="Times New Roman" w:cs="Times New Roman"/>
          <w:sz w:val="24"/>
          <w:szCs w:val="24"/>
        </w:rPr>
        <w:t>vin</w:t>
      </w:r>
      <w:proofErr w:type="gramEnd"/>
      <w:r>
        <w:rPr>
          <w:rFonts w:ascii="Times New Roman" w:hAnsi="Times New Roman" w:cs="Times New Roman"/>
          <w:sz w:val="24"/>
          <w:szCs w:val="24"/>
        </w:rPr>
        <w:t xml:space="preserve"> din jur de la mile distanta</w:t>
      </w:r>
      <w:r w:rsidRPr="00B14915">
        <w:rPr>
          <w:rFonts w:ascii="Times New Roman" w:hAnsi="Times New Roman" w:cs="Times New Roman"/>
          <w:sz w:val="24"/>
          <w:szCs w:val="24"/>
        </w:rPr>
        <w:t xml:space="preserve"> </w:t>
      </w:r>
      <w:r>
        <w:rPr>
          <w:rFonts w:ascii="Times New Roman" w:hAnsi="Times New Roman" w:cs="Times New Roman"/>
          <w:sz w:val="24"/>
          <w:szCs w:val="24"/>
        </w:rPr>
        <w:t xml:space="preserve">sa cumpere produse si servicii despre care multi au convingerea ca ridica prosperitatea si calitatea vietii. Nu are </w:t>
      </w:r>
      <w:r w:rsidR="00C94B08">
        <w:rPr>
          <w:rFonts w:ascii="Times New Roman" w:hAnsi="Times New Roman" w:cs="Times New Roman"/>
          <w:sz w:val="24"/>
          <w:szCs w:val="24"/>
        </w:rPr>
        <w:t xml:space="preserve">o </w:t>
      </w:r>
      <w:r>
        <w:rPr>
          <w:rFonts w:ascii="Times New Roman" w:hAnsi="Times New Roman" w:cs="Times New Roman"/>
          <w:sz w:val="24"/>
          <w:szCs w:val="24"/>
        </w:rPr>
        <w:t xml:space="preserve">piata centrala intrucat producatorii-sai-comercianti prefera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vanda de la casele lor de prin tot orasul. </w:t>
      </w:r>
      <w:r w:rsidR="00C94B08">
        <w:rPr>
          <w:rFonts w:ascii="Times New Roman" w:hAnsi="Times New Roman" w:cs="Times New Roman"/>
          <w:sz w:val="24"/>
          <w:szCs w:val="24"/>
        </w:rPr>
        <w:t xml:space="preserve">Curios, in timp </w:t>
      </w:r>
      <w:proofErr w:type="gramStart"/>
      <w:r w:rsidR="00C94B08">
        <w:rPr>
          <w:rFonts w:ascii="Times New Roman" w:hAnsi="Times New Roman" w:cs="Times New Roman"/>
          <w:sz w:val="24"/>
          <w:szCs w:val="24"/>
        </w:rPr>
        <w:t>ce</w:t>
      </w:r>
      <w:proofErr w:type="gramEnd"/>
      <w:r w:rsidR="00C94B08">
        <w:rPr>
          <w:rFonts w:ascii="Times New Roman" w:hAnsi="Times New Roman" w:cs="Times New Roman"/>
          <w:sz w:val="24"/>
          <w:szCs w:val="24"/>
        </w:rPr>
        <w:t xml:space="preserve"> strabate Vitis Vinifera incolo si incoace in cautarea celui mai bun produs la cel mai bun pret, vizitatorul</w:t>
      </w:r>
      <w:r w:rsidR="004F13A3">
        <w:rPr>
          <w:rFonts w:ascii="Times New Roman" w:hAnsi="Times New Roman" w:cs="Times New Roman"/>
          <w:sz w:val="24"/>
          <w:szCs w:val="24"/>
        </w:rPr>
        <w:t>ui</w:t>
      </w:r>
      <w:r w:rsidR="00C94B08">
        <w:rPr>
          <w:rFonts w:ascii="Times New Roman" w:hAnsi="Times New Roman" w:cs="Times New Roman"/>
          <w:sz w:val="24"/>
          <w:szCs w:val="24"/>
        </w:rPr>
        <w:t xml:space="preserve"> sosit acolo pentru prima oara abia fugitiv daca ii trece prin minte ca s-ar gasi intr-un oras. </w:t>
      </w:r>
    </w:p>
    <w:p w:rsidR="00652F03" w:rsidRDefault="00652F03" w:rsidP="00B14915">
      <w:pPr>
        <w:ind w:left="1080"/>
        <w:rPr>
          <w:rFonts w:ascii="Times New Roman" w:hAnsi="Times New Roman" w:cs="Times New Roman"/>
          <w:iCs/>
          <w:sz w:val="24"/>
          <w:szCs w:val="24"/>
        </w:rPr>
      </w:pPr>
      <w:r>
        <w:rPr>
          <w:rFonts w:ascii="Times New Roman" w:hAnsi="Times New Roman" w:cs="Times New Roman"/>
          <w:sz w:val="24"/>
          <w:szCs w:val="24"/>
        </w:rPr>
        <w:t xml:space="preserve">Sunt putine aspecte care par sa tina orasul la un loc ca o entitate </w:t>
      </w:r>
      <w:r>
        <w:rPr>
          <w:rFonts w:ascii="Times New Roman" w:hAnsi="Times New Roman" w:cs="Times New Roman"/>
          <w:iCs/>
          <w:sz w:val="24"/>
          <w:szCs w:val="24"/>
        </w:rPr>
        <w:t>– acoperisurile sunt facute din tigle de diferite nuante si texturi; piatra cubica</w:t>
      </w:r>
      <w:r>
        <w:rPr>
          <w:rFonts w:ascii="Times New Roman" w:hAnsi="Times New Roman" w:cs="Times New Roman"/>
          <w:sz w:val="24"/>
          <w:szCs w:val="24"/>
        </w:rPr>
        <w:t xml:space="preserve"> </w:t>
      </w:r>
      <w:r>
        <w:rPr>
          <w:rFonts w:ascii="Times New Roman" w:hAnsi="Times New Roman" w:cs="Times New Roman"/>
          <w:iCs/>
          <w:sz w:val="24"/>
          <w:szCs w:val="24"/>
        </w:rPr>
        <w:t>din</w:t>
      </w:r>
      <w:r w:rsidRPr="00652F03">
        <w:rPr>
          <w:rFonts w:ascii="Times New Roman" w:hAnsi="Times New Roman" w:cs="Times New Roman"/>
          <w:iCs/>
          <w:sz w:val="24"/>
          <w:szCs w:val="24"/>
        </w:rPr>
        <w:t xml:space="preserve"> </w:t>
      </w:r>
      <w:r>
        <w:rPr>
          <w:rFonts w:ascii="Times New Roman" w:hAnsi="Times New Roman" w:cs="Times New Roman"/>
          <w:iCs/>
          <w:sz w:val="24"/>
          <w:szCs w:val="24"/>
        </w:rPr>
        <w:t>pavaj pare decupata din formatiuni geologice din cele patru capete ale pamantului</w:t>
      </w:r>
      <w:r>
        <w:rPr>
          <w:rFonts w:ascii="Times New Roman" w:hAnsi="Times New Roman" w:cs="Times New Roman"/>
          <w:sz w:val="24"/>
          <w:szCs w:val="24"/>
        </w:rPr>
        <w:t xml:space="preserve"> </w:t>
      </w:r>
      <w:r>
        <w:rPr>
          <w:rFonts w:ascii="Times New Roman" w:hAnsi="Times New Roman" w:cs="Times New Roman"/>
          <w:iCs/>
          <w:sz w:val="24"/>
          <w:szCs w:val="24"/>
        </w:rPr>
        <w:t>– astfel incat de cate ori treci de un colt de strada simti de parca ai intrat intr-un alt oras; gradinile etaleaza o gama innebunitoare de cresteri si culori botanice</w:t>
      </w:r>
      <w:r>
        <w:rPr>
          <w:rFonts w:ascii="Times New Roman" w:hAnsi="Times New Roman" w:cs="Times New Roman"/>
          <w:sz w:val="24"/>
          <w:szCs w:val="24"/>
        </w:rPr>
        <w:t xml:space="preserve"> </w:t>
      </w:r>
      <w:r>
        <w:rPr>
          <w:rFonts w:ascii="Times New Roman" w:hAnsi="Times New Roman" w:cs="Times New Roman"/>
          <w:iCs/>
          <w:sz w:val="24"/>
          <w:szCs w:val="24"/>
        </w:rPr>
        <w:t xml:space="preserve">– de la cactusi de desert arid la vegetatia densa din jungle; prin ferestrele deschise poti zari incaperi, decoratiuni si mobilier care ar putea apartine la o suta de triburi si teritorii diferite; locuintele insele (fiecare cu propriul stand sau </w:t>
      </w:r>
      <w:r w:rsidR="00E53053">
        <w:rPr>
          <w:rFonts w:ascii="Times New Roman" w:hAnsi="Times New Roman" w:cs="Times New Roman"/>
          <w:iCs/>
          <w:sz w:val="24"/>
          <w:szCs w:val="24"/>
        </w:rPr>
        <w:t>magazin</w:t>
      </w:r>
      <w:r>
        <w:rPr>
          <w:rFonts w:ascii="Times New Roman" w:hAnsi="Times New Roman" w:cs="Times New Roman"/>
          <w:iCs/>
          <w:sz w:val="24"/>
          <w:szCs w:val="24"/>
        </w:rPr>
        <w:t xml:space="preserve"> la fatada</w:t>
      </w:r>
      <w:r w:rsidR="00E53053">
        <w:rPr>
          <w:rFonts w:ascii="Times New Roman" w:hAnsi="Times New Roman" w:cs="Times New Roman"/>
          <w:iCs/>
          <w:sz w:val="24"/>
          <w:szCs w:val="24"/>
        </w:rPr>
        <w:t>) sunt construite din materiale de aceeasi diver</w:t>
      </w:r>
      <w:r w:rsidR="004F13A3">
        <w:rPr>
          <w:rFonts w:ascii="Times New Roman" w:hAnsi="Times New Roman" w:cs="Times New Roman"/>
          <w:iCs/>
          <w:sz w:val="24"/>
          <w:szCs w:val="24"/>
        </w:rPr>
        <w:t>sitate si design contradictoriu</w:t>
      </w:r>
      <w:r w:rsidR="00E53053">
        <w:rPr>
          <w:rFonts w:ascii="Times New Roman" w:hAnsi="Times New Roman" w:cs="Times New Roman"/>
          <w:sz w:val="24"/>
          <w:szCs w:val="24"/>
        </w:rPr>
        <w:t xml:space="preserve"> </w:t>
      </w:r>
      <w:r w:rsidR="00E53053">
        <w:rPr>
          <w:rFonts w:ascii="Times New Roman" w:hAnsi="Times New Roman" w:cs="Times New Roman"/>
          <w:iCs/>
          <w:sz w:val="24"/>
          <w:szCs w:val="24"/>
        </w:rPr>
        <w:t>– cort din polimeri, cabana din busteni, biserica de piatra, casa de sticla, iglu de gh</w:t>
      </w:r>
      <w:r w:rsidR="004F13A3">
        <w:rPr>
          <w:rFonts w:ascii="Times New Roman" w:hAnsi="Times New Roman" w:cs="Times New Roman"/>
          <w:iCs/>
          <w:sz w:val="24"/>
          <w:szCs w:val="24"/>
        </w:rPr>
        <w:t>e</w:t>
      </w:r>
      <w:r w:rsidR="00E53053">
        <w:rPr>
          <w:rFonts w:ascii="Times New Roman" w:hAnsi="Times New Roman" w:cs="Times New Roman"/>
          <w:iCs/>
          <w:sz w:val="24"/>
          <w:szCs w:val="24"/>
        </w:rPr>
        <w:t xml:space="preserve">ata, castel de nisip, turn de otel, coliba cu stuf </w:t>
      </w:r>
      <w:r w:rsidR="00E53053">
        <w:rPr>
          <w:rFonts w:ascii="Times New Roman" w:hAnsi="Times New Roman" w:cs="Times New Roman"/>
          <w:sz w:val="24"/>
          <w:szCs w:val="24"/>
        </w:rPr>
        <w:t xml:space="preserve"> </w:t>
      </w:r>
      <w:r w:rsidR="00E53053">
        <w:rPr>
          <w:rFonts w:ascii="Times New Roman" w:hAnsi="Times New Roman" w:cs="Times New Roman"/>
          <w:iCs/>
          <w:sz w:val="24"/>
          <w:szCs w:val="24"/>
        </w:rPr>
        <w:t xml:space="preserve">– si </w:t>
      </w:r>
      <w:r w:rsidR="004F13A3">
        <w:rPr>
          <w:rFonts w:ascii="Times New Roman" w:hAnsi="Times New Roman" w:cs="Times New Roman"/>
          <w:iCs/>
          <w:sz w:val="24"/>
          <w:szCs w:val="24"/>
        </w:rPr>
        <w:t>de dimensiuni atat de variabile</w:t>
      </w:r>
      <w:r w:rsidR="00E53053">
        <w:rPr>
          <w:rFonts w:ascii="Times New Roman" w:hAnsi="Times New Roman" w:cs="Times New Roman"/>
          <w:sz w:val="24"/>
          <w:szCs w:val="24"/>
        </w:rPr>
        <w:t xml:space="preserve"> </w:t>
      </w:r>
      <w:r w:rsidR="00E53053">
        <w:rPr>
          <w:rFonts w:ascii="Times New Roman" w:hAnsi="Times New Roman" w:cs="Times New Roman"/>
          <w:iCs/>
          <w:sz w:val="24"/>
          <w:szCs w:val="24"/>
        </w:rPr>
        <w:t xml:space="preserve">– inalte de treizeci de metri, abia ridicate de la sol, intinse cat un bloc de oras, inghesuite una in alta pe un locsor cat un timbru postal </w:t>
      </w:r>
      <w:r w:rsidR="00E53053">
        <w:rPr>
          <w:rFonts w:ascii="Times New Roman" w:hAnsi="Times New Roman" w:cs="Times New Roman"/>
          <w:sz w:val="24"/>
          <w:szCs w:val="24"/>
        </w:rPr>
        <w:t xml:space="preserve"> </w:t>
      </w:r>
      <w:r w:rsidR="00E53053">
        <w:rPr>
          <w:rFonts w:ascii="Times New Roman" w:hAnsi="Times New Roman" w:cs="Times New Roman"/>
          <w:iCs/>
          <w:sz w:val="24"/>
          <w:szCs w:val="24"/>
        </w:rPr>
        <w:t>– incat este clar ca Vitis (cum este cunoscut colocvial de rezidentii sai) nu are comitet de planificare urbana si nici o practica arhitecturala hegemonic</w:t>
      </w:r>
      <w:r w:rsidR="003B5923">
        <w:rPr>
          <w:rFonts w:ascii="Times New Roman" w:hAnsi="Times New Roman" w:cs="Times New Roman"/>
          <w:iCs/>
          <w:sz w:val="24"/>
          <w:szCs w:val="24"/>
        </w:rPr>
        <w:t>a</w:t>
      </w:r>
      <w:r w:rsidR="00E53053">
        <w:rPr>
          <w:rFonts w:ascii="Times New Roman" w:hAnsi="Times New Roman" w:cs="Times New Roman"/>
          <w:iCs/>
          <w:sz w:val="24"/>
          <w:szCs w:val="24"/>
        </w:rPr>
        <w:t xml:space="preserve">. </w:t>
      </w:r>
    </w:p>
    <w:p w:rsidR="007B528F" w:rsidRDefault="00A7669D" w:rsidP="00B14915">
      <w:pPr>
        <w:ind w:left="1080"/>
        <w:rPr>
          <w:rFonts w:ascii="Times New Roman" w:hAnsi="Times New Roman" w:cs="Times New Roman"/>
          <w:iCs/>
          <w:sz w:val="24"/>
          <w:szCs w:val="24"/>
        </w:rPr>
      </w:pPr>
      <w:r>
        <w:rPr>
          <w:rFonts w:ascii="Times New Roman" w:hAnsi="Times New Roman" w:cs="Times New Roman"/>
          <w:iCs/>
          <w:sz w:val="24"/>
          <w:szCs w:val="24"/>
        </w:rPr>
        <w:t xml:space="preserve">Dupa reflectare si dupa dezorientarea initiala a primei vizite, realitatea de fond incepe </w:t>
      </w:r>
      <w:proofErr w:type="gramStart"/>
      <w:r>
        <w:rPr>
          <w:rFonts w:ascii="Times New Roman" w:hAnsi="Times New Roman" w:cs="Times New Roman"/>
          <w:iCs/>
          <w:sz w:val="24"/>
          <w:szCs w:val="24"/>
        </w:rPr>
        <w:t>sa</w:t>
      </w:r>
      <w:proofErr w:type="gramEnd"/>
      <w:r>
        <w:rPr>
          <w:rFonts w:ascii="Times New Roman" w:hAnsi="Times New Roman" w:cs="Times New Roman"/>
          <w:iCs/>
          <w:sz w:val="24"/>
          <w:szCs w:val="24"/>
        </w:rPr>
        <w:t xml:space="preserve"> devina clara. Se pare ca diversitatea experientei vizuale initiale diminueaza celelalte simturi</w:t>
      </w:r>
      <w:r>
        <w:rPr>
          <w:rFonts w:ascii="Times New Roman" w:hAnsi="Times New Roman" w:cs="Times New Roman"/>
          <w:sz w:val="24"/>
          <w:szCs w:val="24"/>
        </w:rPr>
        <w:t xml:space="preserve"> </w:t>
      </w:r>
      <w:r>
        <w:rPr>
          <w:rFonts w:ascii="Times New Roman" w:hAnsi="Times New Roman" w:cs="Times New Roman"/>
          <w:iCs/>
          <w:sz w:val="24"/>
          <w:szCs w:val="24"/>
        </w:rPr>
        <w:t xml:space="preserve">– caci, pe masura ce o persoana merge prin oras corpul acesteia alternativ ingheata si se coace, </w:t>
      </w:r>
      <w:r w:rsidR="00F47C94">
        <w:rPr>
          <w:rFonts w:ascii="Times New Roman" w:hAnsi="Times New Roman" w:cs="Times New Roman"/>
          <w:iCs/>
          <w:sz w:val="24"/>
          <w:szCs w:val="24"/>
        </w:rPr>
        <w:t>este l</w:t>
      </w:r>
      <w:r w:rsidR="004F13A3">
        <w:rPr>
          <w:rFonts w:ascii="Times New Roman" w:hAnsi="Times New Roman" w:cs="Times New Roman"/>
          <w:iCs/>
          <w:sz w:val="24"/>
          <w:szCs w:val="24"/>
        </w:rPr>
        <w:t>e</w:t>
      </w:r>
      <w:r w:rsidR="00F47C94">
        <w:rPr>
          <w:rFonts w:ascii="Times New Roman" w:hAnsi="Times New Roman" w:cs="Times New Roman"/>
          <w:iCs/>
          <w:sz w:val="24"/>
          <w:szCs w:val="24"/>
        </w:rPr>
        <w:t xml:space="preserve">oarca de ploaie, suflata de rafale de vant, intra in zone de lumina obscura si iese apoi in soare plin de amiaza. Vitis </w:t>
      </w:r>
      <w:proofErr w:type="gramStart"/>
      <w:r w:rsidR="00F47C94">
        <w:rPr>
          <w:rFonts w:ascii="Times New Roman" w:hAnsi="Times New Roman" w:cs="Times New Roman"/>
          <w:iCs/>
          <w:sz w:val="24"/>
          <w:szCs w:val="24"/>
        </w:rPr>
        <w:t>este</w:t>
      </w:r>
      <w:proofErr w:type="gramEnd"/>
      <w:r w:rsidR="00F47C94">
        <w:rPr>
          <w:rFonts w:ascii="Times New Roman" w:hAnsi="Times New Roman" w:cs="Times New Roman"/>
          <w:iCs/>
          <w:sz w:val="24"/>
          <w:szCs w:val="24"/>
        </w:rPr>
        <w:t xml:space="preserve"> un oras de micro-climate, un triumph al specificului zonei (‘terroir’ fr.), unde fiecare gospodarie produce si comercializeaza intr-o nisa meticulous personalizata de propriul sau mediu. </w:t>
      </w:r>
    </w:p>
    <w:p w:rsidR="00A7669D" w:rsidRDefault="007B528F" w:rsidP="00A33C4F">
      <w:pPr>
        <w:ind w:left="1080"/>
        <w:jc w:val="right"/>
        <w:rPr>
          <w:rFonts w:ascii="Times New Roman" w:hAnsi="Times New Roman" w:cs="Times New Roman"/>
          <w:iCs/>
          <w:sz w:val="24"/>
          <w:szCs w:val="24"/>
        </w:rPr>
      </w:pPr>
      <w:r>
        <w:rPr>
          <w:rFonts w:ascii="Times New Roman" w:hAnsi="Times New Roman" w:cs="Times New Roman"/>
          <w:iCs/>
          <w:sz w:val="24"/>
          <w:szCs w:val="24"/>
        </w:rPr>
        <w:t xml:space="preserve">Cu indatorare stilistica lui Italo Calvino, </w:t>
      </w:r>
      <w:r w:rsidRPr="007B528F">
        <w:rPr>
          <w:rFonts w:ascii="Times New Roman" w:hAnsi="Times New Roman" w:cs="Times New Roman"/>
          <w:i/>
          <w:iCs/>
          <w:sz w:val="24"/>
          <w:szCs w:val="24"/>
        </w:rPr>
        <w:t>Orase Invizibile</w:t>
      </w:r>
      <w:r>
        <w:rPr>
          <w:rFonts w:ascii="Times New Roman" w:hAnsi="Times New Roman" w:cs="Times New Roman"/>
          <w:iCs/>
          <w:sz w:val="24"/>
          <w:szCs w:val="24"/>
        </w:rPr>
        <w:t xml:space="preserve"> (1972)</w:t>
      </w:r>
      <w:r w:rsidR="00A7669D">
        <w:rPr>
          <w:rFonts w:ascii="Times New Roman" w:hAnsi="Times New Roman" w:cs="Times New Roman"/>
          <w:iCs/>
          <w:sz w:val="24"/>
          <w:szCs w:val="24"/>
        </w:rPr>
        <w:t xml:space="preserve"> </w:t>
      </w:r>
    </w:p>
    <w:p w:rsidR="005C496F" w:rsidRDefault="005C496F" w:rsidP="00A33C4F">
      <w:pPr>
        <w:ind w:left="1080"/>
        <w:jc w:val="right"/>
        <w:rPr>
          <w:rFonts w:ascii="Times New Roman" w:hAnsi="Times New Roman" w:cs="Times New Roman"/>
          <w:iCs/>
          <w:sz w:val="24"/>
          <w:szCs w:val="24"/>
        </w:rPr>
      </w:pPr>
    </w:p>
    <w:p w:rsidR="005C496F" w:rsidRDefault="005C496F" w:rsidP="00DB1198">
      <w:pPr>
        <w:ind w:left="1080"/>
        <w:rPr>
          <w:rFonts w:ascii="Times New Roman" w:hAnsi="Times New Roman" w:cs="Times New Roman"/>
          <w:iCs/>
          <w:sz w:val="24"/>
          <w:szCs w:val="24"/>
        </w:rPr>
      </w:pPr>
      <w:r>
        <w:rPr>
          <w:rFonts w:ascii="Times New Roman" w:hAnsi="Times New Roman" w:cs="Times New Roman"/>
          <w:iCs/>
          <w:sz w:val="24"/>
          <w:szCs w:val="24"/>
        </w:rPr>
        <w:t>[…]   [</w:t>
      </w:r>
      <w:proofErr w:type="gramStart"/>
      <w:r>
        <w:rPr>
          <w:rFonts w:ascii="Times New Roman" w:hAnsi="Times New Roman" w:cs="Times New Roman"/>
          <w:iCs/>
          <w:sz w:val="24"/>
          <w:szCs w:val="24"/>
        </w:rPr>
        <w:t>n.tr</w:t>
      </w:r>
      <w:proofErr w:type="gramEnd"/>
      <w:r>
        <w:rPr>
          <w:rFonts w:ascii="Times New Roman" w:hAnsi="Times New Roman" w:cs="Times New Roman"/>
          <w:iCs/>
          <w:sz w:val="24"/>
          <w:szCs w:val="24"/>
        </w:rPr>
        <w:t xml:space="preserve">. </w:t>
      </w:r>
      <w:r w:rsidRPr="00B06F1A">
        <w:rPr>
          <w:rFonts w:ascii="Times New Roman" w:hAnsi="Times New Roman" w:cs="Times New Roman"/>
          <w:i/>
          <w:iCs/>
          <w:sz w:val="24"/>
          <w:szCs w:val="24"/>
        </w:rPr>
        <w:t xml:space="preserve">Urmeaza o descriere cuprinzatoare a situatiei invatamantului superior si a cercetarii in Europa, pe metafora </w:t>
      </w:r>
      <w:r w:rsidR="00805137">
        <w:rPr>
          <w:rFonts w:ascii="Times New Roman" w:hAnsi="Times New Roman" w:cs="Times New Roman"/>
          <w:i/>
          <w:iCs/>
          <w:sz w:val="24"/>
          <w:szCs w:val="24"/>
        </w:rPr>
        <w:t>Vitis Vinifera</w:t>
      </w:r>
      <w:r w:rsidRPr="00B06F1A">
        <w:rPr>
          <w:rFonts w:ascii="Times New Roman" w:hAnsi="Times New Roman" w:cs="Times New Roman"/>
          <w:i/>
          <w:iCs/>
          <w:sz w:val="24"/>
          <w:szCs w:val="24"/>
        </w:rPr>
        <w:t xml:space="preserve"> = ‘Orasul</w:t>
      </w:r>
      <w:r>
        <w:rPr>
          <w:rFonts w:ascii="Times New Roman" w:hAnsi="Times New Roman" w:cs="Times New Roman"/>
          <w:i/>
          <w:iCs/>
          <w:sz w:val="24"/>
          <w:szCs w:val="24"/>
        </w:rPr>
        <w:t xml:space="preserve"> </w:t>
      </w:r>
      <w:r w:rsidR="00801ABD">
        <w:rPr>
          <w:rFonts w:ascii="Times New Roman" w:hAnsi="Times New Roman" w:cs="Times New Roman"/>
          <w:i/>
          <w:iCs/>
          <w:sz w:val="24"/>
          <w:szCs w:val="24"/>
        </w:rPr>
        <w:t>Negustorilor si al M</w:t>
      </w:r>
      <w:r w:rsidR="00805137">
        <w:rPr>
          <w:rFonts w:ascii="Times New Roman" w:hAnsi="Times New Roman" w:cs="Times New Roman"/>
          <w:i/>
          <w:iCs/>
          <w:sz w:val="24"/>
          <w:szCs w:val="24"/>
        </w:rPr>
        <w:t>icro-Climatelor’</w:t>
      </w:r>
      <w:r>
        <w:rPr>
          <w:rFonts w:ascii="Times New Roman" w:hAnsi="Times New Roman" w:cs="Times New Roman"/>
          <w:iCs/>
          <w:sz w:val="24"/>
          <w:szCs w:val="24"/>
        </w:rPr>
        <w:t>.]</w:t>
      </w:r>
    </w:p>
    <w:p w:rsidR="009555A9" w:rsidRDefault="009555A9" w:rsidP="005C496F">
      <w:pPr>
        <w:ind w:left="1080"/>
        <w:rPr>
          <w:rFonts w:ascii="Times New Roman" w:hAnsi="Times New Roman" w:cs="Times New Roman"/>
          <w:b/>
          <w:bCs/>
          <w:sz w:val="28"/>
          <w:szCs w:val="28"/>
        </w:rPr>
      </w:pPr>
      <w:r w:rsidRPr="00E6782C">
        <w:rPr>
          <w:rFonts w:ascii="Times New Roman" w:hAnsi="Times New Roman" w:cs="Times New Roman"/>
          <w:b/>
          <w:sz w:val="28"/>
          <w:szCs w:val="28"/>
        </w:rPr>
        <w:lastRenderedPageBreak/>
        <w:t>19</w:t>
      </w:r>
      <w:r w:rsidRPr="009555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55A9">
        <w:rPr>
          <w:rFonts w:ascii="Times New Roman" w:hAnsi="Times New Roman" w:cs="Times New Roman"/>
          <w:b/>
          <w:bCs/>
          <w:sz w:val="28"/>
          <w:szCs w:val="28"/>
        </w:rPr>
        <w:t xml:space="preserve">Orase </w:t>
      </w:r>
      <w:r>
        <w:rPr>
          <w:rFonts w:ascii="Times New Roman" w:hAnsi="Times New Roman" w:cs="Times New Roman"/>
          <w:b/>
          <w:bCs/>
          <w:sz w:val="28"/>
          <w:szCs w:val="28"/>
        </w:rPr>
        <w:t>a</w:t>
      </w:r>
      <w:r w:rsidRPr="009555A9">
        <w:rPr>
          <w:rFonts w:ascii="Times New Roman" w:hAnsi="Times New Roman" w:cs="Times New Roman"/>
          <w:b/>
          <w:bCs/>
          <w:sz w:val="28"/>
          <w:szCs w:val="28"/>
        </w:rPr>
        <w:t xml:space="preserve">le Ingerilor </w:t>
      </w:r>
      <w:r>
        <w:rPr>
          <w:rFonts w:ascii="Times New Roman" w:hAnsi="Times New Roman" w:cs="Times New Roman"/>
          <w:b/>
          <w:bCs/>
          <w:sz w:val="28"/>
          <w:szCs w:val="28"/>
        </w:rPr>
        <w:t>s</w:t>
      </w:r>
      <w:r w:rsidRPr="009555A9">
        <w:rPr>
          <w:rFonts w:ascii="Times New Roman" w:hAnsi="Times New Roman" w:cs="Times New Roman"/>
          <w:b/>
          <w:bCs/>
          <w:sz w:val="28"/>
          <w:szCs w:val="28"/>
        </w:rPr>
        <w:t xml:space="preserve">i Barbarii </w:t>
      </w:r>
      <w:r>
        <w:rPr>
          <w:rFonts w:ascii="Times New Roman" w:hAnsi="Times New Roman" w:cs="Times New Roman"/>
          <w:b/>
          <w:bCs/>
          <w:sz w:val="28"/>
          <w:szCs w:val="28"/>
        </w:rPr>
        <w:t>l</w:t>
      </w:r>
      <w:r w:rsidRPr="009555A9">
        <w:rPr>
          <w:rFonts w:ascii="Times New Roman" w:hAnsi="Times New Roman" w:cs="Times New Roman"/>
          <w:b/>
          <w:bCs/>
          <w:sz w:val="28"/>
          <w:szCs w:val="28"/>
        </w:rPr>
        <w:t xml:space="preserve">a Porti </w:t>
      </w:r>
    </w:p>
    <w:p w:rsidR="005C496F" w:rsidRDefault="009555A9" w:rsidP="005C496F">
      <w:pPr>
        <w:ind w:left="1080"/>
        <w:rPr>
          <w:rFonts w:ascii="Times New Roman" w:hAnsi="Times New Roman" w:cs="Times New Roman"/>
          <w:b/>
          <w:bCs/>
          <w:sz w:val="28"/>
          <w:szCs w:val="28"/>
        </w:rPr>
      </w:pPr>
      <w:r w:rsidRPr="009555A9">
        <w:rPr>
          <w:rFonts w:ascii="Times New Roman" w:hAnsi="Times New Roman" w:cs="Times New Roman"/>
          <w:b/>
          <w:bCs/>
          <w:sz w:val="28"/>
          <w:szCs w:val="28"/>
        </w:rPr>
        <w:t xml:space="preserve"> </w:t>
      </w:r>
      <w:r>
        <w:rPr>
          <w:rFonts w:ascii="Times-Italic" w:hAnsi="Times-Italic" w:cs="Times-Italic"/>
          <w:i/>
          <w:iCs/>
          <w:sz w:val="21"/>
          <w:szCs w:val="21"/>
        </w:rPr>
        <w:t>Simon Marginson</w:t>
      </w:r>
      <w:r w:rsidRPr="009555A9">
        <w:rPr>
          <w:rFonts w:ascii="Times New Roman" w:hAnsi="Times New Roman" w:cs="Times New Roman"/>
          <w:b/>
          <w:bCs/>
          <w:sz w:val="28"/>
          <w:szCs w:val="28"/>
        </w:rPr>
        <w:t xml:space="preserve"> </w:t>
      </w:r>
    </w:p>
    <w:p w:rsidR="007816E1" w:rsidRDefault="009555A9" w:rsidP="005C496F">
      <w:pPr>
        <w:ind w:left="1080"/>
        <w:rPr>
          <w:rFonts w:ascii="Times New Roman" w:hAnsi="Times New Roman" w:cs="Times New Roman"/>
          <w:bCs/>
          <w:sz w:val="24"/>
          <w:szCs w:val="24"/>
        </w:rPr>
      </w:pPr>
      <w:r w:rsidRPr="009555A9">
        <w:rPr>
          <w:rFonts w:ascii="Times New Roman" w:hAnsi="Times New Roman" w:cs="Times New Roman"/>
          <w:bCs/>
          <w:sz w:val="24"/>
          <w:szCs w:val="24"/>
        </w:rPr>
        <w:t xml:space="preserve">Scenariile sunt fermecatoare iar prezentarea lor </w:t>
      </w:r>
      <w:proofErr w:type="gramStart"/>
      <w:r w:rsidRPr="009555A9">
        <w:rPr>
          <w:rFonts w:ascii="Times New Roman" w:hAnsi="Times New Roman" w:cs="Times New Roman"/>
          <w:bCs/>
          <w:sz w:val="24"/>
          <w:szCs w:val="24"/>
        </w:rPr>
        <w:t>este</w:t>
      </w:r>
      <w:proofErr w:type="gramEnd"/>
      <w:r w:rsidRPr="009555A9">
        <w:rPr>
          <w:rFonts w:ascii="Times New Roman" w:hAnsi="Times New Roman" w:cs="Times New Roman"/>
          <w:bCs/>
          <w:sz w:val="24"/>
          <w:szCs w:val="24"/>
        </w:rPr>
        <w:t xml:space="preserve"> rafinata</w:t>
      </w:r>
      <w:r>
        <w:rPr>
          <w:rFonts w:ascii="Times New Roman" w:hAnsi="Times New Roman" w:cs="Times New Roman"/>
          <w:bCs/>
          <w:sz w:val="24"/>
          <w:szCs w:val="24"/>
        </w:rPr>
        <w:t>. Centralia priveste inapoi si in interior, dar inauntrul orasului lor, cetatenii sai</w:t>
      </w:r>
      <w:r w:rsidR="00F96F60">
        <w:rPr>
          <w:rFonts w:ascii="Times New Roman" w:hAnsi="Times New Roman" w:cs="Times New Roman"/>
          <w:bCs/>
          <w:sz w:val="24"/>
          <w:szCs w:val="24"/>
        </w:rPr>
        <w:t>,</w:t>
      </w:r>
      <w:r>
        <w:rPr>
          <w:rFonts w:ascii="Times New Roman" w:hAnsi="Times New Roman" w:cs="Times New Roman"/>
          <w:bCs/>
          <w:sz w:val="24"/>
          <w:szCs w:val="24"/>
        </w:rPr>
        <w:t xml:space="preserve"> care invata mereu</w:t>
      </w:r>
      <w:r w:rsidR="00F96F60">
        <w:rPr>
          <w:rFonts w:ascii="Times New Roman" w:hAnsi="Times New Roman" w:cs="Times New Roman"/>
          <w:bCs/>
          <w:sz w:val="24"/>
          <w:szCs w:val="24"/>
        </w:rPr>
        <w:t>,</w:t>
      </w:r>
      <w:r>
        <w:rPr>
          <w:rFonts w:ascii="Times New Roman" w:hAnsi="Times New Roman" w:cs="Times New Roman"/>
          <w:bCs/>
          <w:sz w:val="24"/>
          <w:szCs w:val="24"/>
        </w:rPr>
        <w:t xml:space="preserve"> gasesc </w:t>
      </w:r>
      <w:proofErr w:type="gramStart"/>
      <w:r>
        <w:rPr>
          <w:rFonts w:ascii="Times New Roman" w:hAnsi="Times New Roman" w:cs="Times New Roman"/>
          <w:bCs/>
          <w:sz w:val="24"/>
          <w:szCs w:val="24"/>
        </w:rPr>
        <w:t>ce</w:t>
      </w:r>
      <w:proofErr w:type="gramEnd"/>
      <w:r>
        <w:rPr>
          <w:rFonts w:ascii="Times New Roman" w:hAnsi="Times New Roman" w:cs="Times New Roman"/>
          <w:bCs/>
          <w:sz w:val="24"/>
          <w:szCs w:val="24"/>
        </w:rPr>
        <w:t xml:space="preserve"> este mai bun in ei insisi. Octavia, cu retelele sale elastice, cu ‘noile sale forme de integrare verticala si orizontala</w:t>
      </w:r>
      <w:r w:rsidR="00F96F60">
        <w:rPr>
          <w:rFonts w:ascii="Times New Roman" w:hAnsi="Times New Roman" w:cs="Times New Roman"/>
          <w:bCs/>
          <w:sz w:val="24"/>
          <w:szCs w:val="24"/>
        </w:rPr>
        <w:t xml:space="preserve">’ </w:t>
      </w:r>
      <w:r>
        <w:rPr>
          <w:rFonts w:ascii="Times New Roman" w:hAnsi="Times New Roman" w:cs="Times New Roman"/>
          <w:bCs/>
          <w:sz w:val="24"/>
          <w:szCs w:val="24"/>
        </w:rPr>
        <w:t xml:space="preserve">si cu individualitatea </w:t>
      </w:r>
      <w:proofErr w:type="gramStart"/>
      <w:r>
        <w:rPr>
          <w:rFonts w:ascii="Times New Roman" w:hAnsi="Times New Roman" w:cs="Times New Roman"/>
          <w:bCs/>
          <w:sz w:val="24"/>
          <w:szCs w:val="24"/>
        </w:rPr>
        <w:t>sa</w:t>
      </w:r>
      <w:proofErr w:type="gramEnd"/>
      <w:r>
        <w:rPr>
          <w:rFonts w:ascii="Times New Roman" w:hAnsi="Times New Roman" w:cs="Times New Roman"/>
          <w:bCs/>
          <w:sz w:val="24"/>
          <w:szCs w:val="24"/>
        </w:rPr>
        <w:t xml:space="preserve"> fecunda</w:t>
      </w:r>
      <w:r w:rsidR="00F96F60">
        <w:rPr>
          <w:rFonts w:ascii="Times New Roman" w:hAnsi="Times New Roman" w:cs="Times New Roman"/>
          <w:bCs/>
          <w:sz w:val="24"/>
          <w:szCs w:val="24"/>
        </w:rPr>
        <w:t xml:space="preserve">, este o frumoasa realizare a modernitatii. Vitis Vinifera </w:t>
      </w:r>
      <w:proofErr w:type="gramStart"/>
      <w:r w:rsidR="00F96F60">
        <w:rPr>
          <w:rFonts w:ascii="Times New Roman" w:hAnsi="Times New Roman" w:cs="Times New Roman"/>
          <w:bCs/>
          <w:sz w:val="24"/>
          <w:szCs w:val="24"/>
        </w:rPr>
        <w:t>este</w:t>
      </w:r>
      <w:proofErr w:type="gramEnd"/>
      <w:r w:rsidR="00F96F60">
        <w:rPr>
          <w:rFonts w:ascii="Times New Roman" w:hAnsi="Times New Roman" w:cs="Times New Roman"/>
          <w:bCs/>
          <w:sz w:val="24"/>
          <w:szCs w:val="24"/>
        </w:rPr>
        <w:t xml:space="preserve"> un minunat mestesug de realism si convivialitate. Virtute, frumusete si adevar: fiecare expuse in fata noastra p</w:t>
      </w:r>
      <w:r w:rsidR="00AF1AC6">
        <w:rPr>
          <w:rFonts w:ascii="Times New Roman" w:hAnsi="Times New Roman" w:cs="Times New Roman"/>
          <w:bCs/>
          <w:sz w:val="24"/>
          <w:szCs w:val="24"/>
        </w:rPr>
        <w:t xml:space="preserve">recum oferta din care </w:t>
      </w:r>
      <w:proofErr w:type="gramStart"/>
      <w:r w:rsidR="00AF1AC6">
        <w:rPr>
          <w:rFonts w:ascii="Times New Roman" w:hAnsi="Times New Roman" w:cs="Times New Roman"/>
          <w:bCs/>
          <w:sz w:val="24"/>
          <w:szCs w:val="24"/>
        </w:rPr>
        <w:t>sa</w:t>
      </w:r>
      <w:proofErr w:type="gramEnd"/>
      <w:r w:rsidR="00AF1AC6">
        <w:rPr>
          <w:rFonts w:ascii="Times New Roman" w:hAnsi="Times New Roman" w:cs="Times New Roman"/>
          <w:bCs/>
          <w:sz w:val="24"/>
          <w:szCs w:val="24"/>
        </w:rPr>
        <w:t xml:space="preserve"> alegi </w:t>
      </w:r>
      <w:r w:rsidR="00F96F60">
        <w:rPr>
          <w:rFonts w:ascii="Times New Roman" w:hAnsi="Times New Roman" w:cs="Times New Roman"/>
          <w:bCs/>
          <w:sz w:val="24"/>
          <w:szCs w:val="24"/>
        </w:rPr>
        <w:t>intr-un ‘mall</w:t>
      </w:r>
      <w:r w:rsidR="001D6993">
        <w:rPr>
          <w:rFonts w:ascii="Times New Roman" w:hAnsi="Times New Roman" w:cs="Times New Roman"/>
          <w:bCs/>
          <w:sz w:val="24"/>
          <w:szCs w:val="24"/>
        </w:rPr>
        <w:t>’ cu</w:t>
      </w:r>
      <w:r w:rsidR="00F96F60">
        <w:rPr>
          <w:rFonts w:ascii="Times New Roman" w:hAnsi="Times New Roman" w:cs="Times New Roman"/>
          <w:bCs/>
          <w:sz w:val="24"/>
          <w:szCs w:val="24"/>
        </w:rPr>
        <w:t xml:space="preserve"> butic</w:t>
      </w:r>
      <w:r w:rsidR="001D6993">
        <w:rPr>
          <w:rFonts w:ascii="Times New Roman" w:hAnsi="Times New Roman" w:cs="Times New Roman"/>
          <w:bCs/>
          <w:sz w:val="24"/>
          <w:szCs w:val="24"/>
        </w:rPr>
        <w:t>uri (si fara indoiala studiile despre invatamantul superior trebuie sa aiba astfel de calitati)</w:t>
      </w:r>
      <w:r w:rsidR="00F96F60">
        <w:rPr>
          <w:rFonts w:ascii="Times New Roman" w:hAnsi="Times New Roman" w:cs="Times New Roman"/>
          <w:bCs/>
          <w:sz w:val="24"/>
          <w:szCs w:val="24"/>
        </w:rPr>
        <w:t xml:space="preserve">. </w:t>
      </w:r>
      <w:proofErr w:type="gramStart"/>
      <w:r w:rsidR="001D6993">
        <w:rPr>
          <w:rFonts w:ascii="Times New Roman" w:hAnsi="Times New Roman" w:cs="Times New Roman"/>
          <w:bCs/>
          <w:sz w:val="24"/>
          <w:szCs w:val="24"/>
        </w:rPr>
        <w:t>Acestea sunt orase ale ingerilor.</w:t>
      </w:r>
      <w:proofErr w:type="gramEnd"/>
      <w:r w:rsidR="001D6993">
        <w:rPr>
          <w:rFonts w:ascii="Times New Roman" w:hAnsi="Times New Roman" w:cs="Times New Roman"/>
          <w:bCs/>
          <w:sz w:val="24"/>
          <w:szCs w:val="24"/>
        </w:rPr>
        <w:t xml:space="preserve"> Fiecare </w:t>
      </w:r>
      <w:proofErr w:type="gramStart"/>
      <w:r w:rsidR="001D6993">
        <w:rPr>
          <w:rFonts w:ascii="Times New Roman" w:hAnsi="Times New Roman" w:cs="Times New Roman"/>
          <w:bCs/>
          <w:sz w:val="24"/>
          <w:szCs w:val="24"/>
        </w:rPr>
        <w:t>este</w:t>
      </w:r>
      <w:proofErr w:type="gramEnd"/>
      <w:r w:rsidR="001D6993">
        <w:rPr>
          <w:rFonts w:ascii="Times New Roman" w:hAnsi="Times New Roman" w:cs="Times New Roman"/>
          <w:bCs/>
          <w:sz w:val="24"/>
          <w:szCs w:val="24"/>
        </w:rPr>
        <w:t xml:space="preserve"> credincios idealului sau de miscare, avand de asemenea multe in comun cu celelalte. Fiecare ne vorbeste despre libertatile pe care le-am putea avea in state de modestie si respect: piete atat de diferentiate si interconectate incat </w:t>
      </w:r>
      <w:proofErr w:type="gramStart"/>
      <w:r w:rsidR="001D6993">
        <w:rPr>
          <w:rFonts w:ascii="Times New Roman" w:hAnsi="Times New Roman" w:cs="Times New Roman"/>
          <w:bCs/>
          <w:sz w:val="24"/>
          <w:szCs w:val="24"/>
        </w:rPr>
        <w:t>ce</w:t>
      </w:r>
      <w:proofErr w:type="gramEnd"/>
      <w:r w:rsidR="001D6993">
        <w:rPr>
          <w:rFonts w:ascii="Times New Roman" w:hAnsi="Times New Roman" w:cs="Times New Roman"/>
          <w:bCs/>
          <w:sz w:val="24"/>
          <w:szCs w:val="24"/>
        </w:rPr>
        <w:t xml:space="preserve"> este mic excede ce este mare, iar universitatile nu isi fac rau una alteia</w:t>
      </w:r>
      <w:r w:rsidR="00AE1872">
        <w:rPr>
          <w:rFonts w:ascii="Times New Roman" w:hAnsi="Times New Roman" w:cs="Times New Roman"/>
          <w:bCs/>
          <w:sz w:val="24"/>
          <w:szCs w:val="24"/>
        </w:rPr>
        <w:t>.</w:t>
      </w:r>
      <w:r w:rsidR="00017FAF">
        <w:rPr>
          <w:rFonts w:ascii="Times New Roman" w:hAnsi="Times New Roman" w:cs="Times New Roman"/>
          <w:bCs/>
          <w:sz w:val="24"/>
          <w:szCs w:val="24"/>
        </w:rPr>
        <w:t xml:space="preserve"> Fiecare </w:t>
      </w:r>
      <w:proofErr w:type="gramStart"/>
      <w:r w:rsidR="00017FAF">
        <w:rPr>
          <w:rFonts w:ascii="Times New Roman" w:hAnsi="Times New Roman" w:cs="Times New Roman"/>
          <w:bCs/>
          <w:sz w:val="24"/>
          <w:szCs w:val="24"/>
        </w:rPr>
        <w:t>este</w:t>
      </w:r>
      <w:proofErr w:type="gramEnd"/>
      <w:r w:rsidR="00017FAF">
        <w:rPr>
          <w:rFonts w:ascii="Times New Roman" w:hAnsi="Times New Roman" w:cs="Times New Roman"/>
          <w:bCs/>
          <w:sz w:val="24"/>
          <w:szCs w:val="24"/>
        </w:rPr>
        <w:t xml:space="preserve"> stralucitor si detaliat in incinta propriilor ziduri ale orasului, in timp ce lumea de dincolo ramane in umbra si barbarul se gaseste undeva dincolo de porti. </w:t>
      </w:r>
    </w:p>
    <w:p w:rsidR="009555A9" w:rsidRDefault="007816E1" w:rsidP="005C496F">
      <w:pPr>
        <w:ind w:left="1080"/>
        <w:rPr>
          <w:rFonts w:ascii="Times New Roman" w:hAnsi="Times New Roman" w:cs="Times New Roman"/>
          <w:bCs/>
          <w:sz w:val="24"/>
          <w:szCs w:val="24"/>
        </w:rPr>
      </w:pPr>
      <w:r>
        <w:rPr>
          <w:rFonts w:ascii="Times New Roman" w:hAnsi="Times New Roman" w:cs="Times New Roman"/>
          <w:bCs/>
          <w:sz w:val="24"/>
          <w:szCs w:val="24"/>
        </w:rPr>
        <w:t xml:space="preserve">Este clar fara a o spune ca niciunul dintre aceste orase nu </w:t>
      </w:r>
      <w:proofErr w:type="gramStart"/>
      <w:r>
        <w:rPr>
          <w:rFonts w:ascii="Times New Roman" w:hAnsi="Times New Roman" w:cs="Times New Roman"/>
          <w:bCs/>
          <w:sz w:val="24"/>
          <w:szCs w:val="24"/>
        </w:rPr>
        <w:t>va</w:t>
      </w:r>
      <w:proofErr w:type="gramEnd"/>
      <w:r>
        <w:rPr>
          <w:rFonts w:ascii="Times New Roman" w:hAnsi="Times New Roman" w:cs="Times New Roman"/>
          <w:bCs/>
          <w:sz w:val="24"/>
          <w:szCs w:val="24"/>
        </w:rPr>
        <w:t xml:space="preserve"> fi vazut vreodata, niciunul dintre scenarii nu va avea loc precum este scris, fie si numai daca ne gandim ca in perfectiunea lor fiecare este </w:t>
      </w:r>
      <w:r w:rsidR="00971EDD">
        <w:rPr>
          <w:rFonts w:ascii="Times New Roman" w:hAnsi="Times New Roman" w:cs="Times New Roman"/>
          <w:bCs/>
          <w:sz w:val="24"/>
          <w:szCs w:val="24"/>
        </w:rPr>
        <w:t xml:space="preserve">ciudat de </w:t>
      </w:r>
      <w:r>
        <w:rPr>
          <w:rFonts w:ascii="Times New Roman" w:hAnsi="Times New Roman" w:cs="Times New Roman"/>
          <w:bCs/>
          <w:sz w:val="24"/>
          <w:szCs w:val="24"/>
        </w:rPr>
        <w:t xml:space="preserve">incomplet. </w:t>
      </w:r>
      <w:r w:rsidR="00952C11">
        <w:rPr>
          <w:rFonts w:ascii="Times New Roman" w:hAnsi="Times New Roman" w:cs="Times New Roman"/>
          <w:bCs/>
          <w:sz w:val="24"/>
          <w:szCs w:val="24"/>
        </w:rPr>
        <w:t xml:space="preserve">Ca </w:t>
      </w:r>
      <w:proofErr w:type="gramStart"/>
      <w:r w:rsidR="00952C11">
        <w:rPr>
          <w:rFonts w:ascii="Times New Roman" w:hAnsi="Times New Roman" w:cs="Times New Roman"/>
          <w:bCs/>
          <w:sz w:val="24"/>
          <w:szCs w:val="24"/>
        </w:rPr>
        <w:t>un</w:t>
      </w:r>
      <w:proofErr w:type="gramEnd"/>
      <w:r w:rsidR="00952C11">
        <w:rPr>
          <w:rFonts w:ascii="Times New Roman" w:hAnsi="Times New Roman" w:cs="Times New Roman"/>
          <w:bCs/>
          <w:sz w:val="24"/>
          <w:szCs w:val="24"/>
        </w:rPr>
        <w:t xml:space="preserve"> puzzle neterminat, care a fost cu grija aranjat pe o masa intr-o camera goala cu usile si ferestrele sale larg deschise; un puzzle pentru care piesele lipsa nu exista si nu pot exista. Jorge Luis Borges? </w:t>
      </w:r>
      <w:proofErr w:type="gramStart"/>
      <w:r w:rsidR="00952C11">
        <w:rPr>
          <w:rFonts w:ascii="Times New Roman" w:hAnsi="Times New Roman" w:cs="Times New Roman"/>
          <w:bCs/>
          <w:sz w:val="24"/>
          <w:szCs w:val="24"/>
        </w:rPr>
        <w:t>Totusi, invatam din toate aceste orase.</w:t>
      </w:r>
      <w:proofErr w:type="gramEnd"/>
      <w:r w:rsidR="00952C11">
        <w:rPr>
          <w:rFonts w:ascii="Times New Roman" w:hAnsi="Times New Roman" w:cs="Times New Roman"/>
          <w:bCs/>
          <w:sz w:val="24"/>
          <w:szCs w:val="24"/>
        </w:rPr>
        <w:t xml:space="preserve"> Fiecare se adreseaza unor parti </w:t>
      </w:r>
      <w:proofErr w:type="gramStart"/>
      <w:r w:rsidR="00952C11">
        <w:rPr>
          <w:rFonts w:ascii="Times New Roman" w:hAnsi="Times New Roman" w:cs="Times New Roman"/>
          <w:bCs/>
          <w:sz w:val="24"/>
          <w:szCs w:val="24"/>
        </w:rPr>
        <w:t>proeminente  ale</w:t>
      </w:r>
      <w:proofErr w:type="gramEnd"/>
      <w:r w:rsidR="00952C11">
        <w:rPr>
          <w:rFonts w:ascii="Times New Roman" w:hAnsi="Times New Roman" w:cs="Times New Roman"/>
          <w:bCs/>
          <w:sz w:val="24"/>
          <w:szCs w:val="24"/>
        </w:rPr>
        <w:t xml:space="preserve"> invatamantului superior si ce ar putea deveni. </w:t>
      </w:r>
      <w:r w:rsidR="00144521">
        <w:rPr>
          <w:rFonts w:ascii="Times New Roman" w:hAnsi="Times New Roman" w:cs="Times New Roman"/>
          <w:bCs/>
          <w:sz w:val="24"/>
          <w:szCs w:val="24"/>
        </w:rPr>
        <w:t xml:space="preserve">Fara indoiala invatamantul superior European </w:t>
      </w:r>
      <w:proofErr w:type="gramStart"/>
      <w:r w:rsidR="00144521">
        <w:rPr>
          <w:rFonts w:ascii="Times New Roman" w:hAnsi="Times New Roman" w:cs="Times New Roman"/>
          <w:bCs/>
          <w:sz w:val="24"/>
          <w:szCs w:val="24"/>
        </w:rPr>
        <w:t>va</w:t>
      </w:r>
      <w:proofErr w:type="gramEnd"/>
      <w:r w:rsidR="00144521">
        <w:rPr>
          <w:rFonts w:ascii="Times New Roman" w:hAnsi="Times New Roman" w:cs="Times New Roman"/>
          <w:bCs/>
          <w:sz w:val="24"/>
          <w:szCs w:val="24"/>
        </w:rPr>
        <w:t xml:space="preserve"> combina Centralia, Octavia si Vitis Vinifera intr-o forma sau alta si aceasta este intelepciunea de la baza acestui exercitiu. </w:t>
      </w:r>
    </w:p>
    <w:p w:rsidR="00144521" w:rsidRDefault="00D73918" w:rsidP="005C496F">
      <w:pPr>
        <w:ind w:left="1080"/>
        <w:rPr>
          <w:rFonts w:ascii="Times New Roman" w:hAnsi="Times New Roman" w:cs="Times New Roman"/>
          <w:bCs/>
          <w:sz w:val="24"/>
          <w:szCs w:val="24"/>
        </w:rPr>
      </w:pPr>
      <w:r>
        <w:rPr>
          <w:rFonts w:ascii="Times New Roman" w:hAnsi="Times New Roman" w:cs="Times New Roman"/>
          <w:bCs/>
          <w:sz w:val="24"/>
          <w:szCs w:val="24"/>
        </w:rPr>
        <w:t xml:space="preserve">Dar invatamantul superior </w:t>
      </w:r>
      <w:proofErr w:type="gramStart"/>
      <w:r w:rsidR="004B5AF9">
        <w:rPr>
          <w:rFonts w:ascii="Times New Roman" w:hAnsi="Times New Roman" w:cs="Times New Roman"/>
          <w:bCs/>
          <w:sz w:val="24"/>
          <w:szCs w:val="24"/>
        </w:rPr>
        <w:t>e</w:t>
      </w:r>
      <w:r>
        <w:rPr>
          <w:rFonts w:ascii="Times New Roman" w:hAnsi="Times New Roman" w:cs="Times New Roman"/>
          <w:bCs/>
          <w:sz w:val="24"/>
          <w:szCs w:val="24"/>
        </w:rPr>
        <w:t>uropean</w:t>
      </w:r>
      <w:proofErr w:type="gramEnd"/>
      <w:r>
        <w:rPr>
          <w:rFonts w:ascii="Times New Roman" w:hAnsi="Times New Roman" w:cs="Times New Roman"/>
          <w:bCs/>
          <w:sz w:val="24"/>
          <w:szCs w:val="24"/>
        </w:rPr>
        <w:t xml:space="preserve"> in 2020 va avea de asemenea si alte componente</w:t>
      </w:r>
      <w:r w:rsidR="004B5AF9">
        <w:rPr>
          <w:rFonts w:ascii="Times New Roman" w:hAnsi="Times New Roman" w:cs="Times New Roman"/>
          <w:bCs/>
          <w:sz w:val="24"/>
          <w:szCs w:val="24"/>
        </w:rPr>
        <w:t xml:space="preserve"> care nu sunt listate aici si care vor fi mai putin eurocentrice</w:t>
      </w:r>
      <w:r>
        <w:rPr>
          <w:rFonts w:ascii="Times New Roman" w:hAnsi="Times New Roman" w:cs="Times New Roman"/>
          <w:bCs/>
          <w:sz w:val="24"/>
          <w:szCs w:val="24"/>
        </w:rPr>
        <w:t xml:space="preserve"> </w:t>
      </w:r>
      <w:r w:rsidR="004B5AF9">
        <w:rPr>
          <w:rFonts w:ascii="Times New Roman" w:hAnsi="Times New Roman" w:cs="Times New Roman"/>
          <w:bCs/>
          <w:sz w:val="24"/>
          <w:szCs w:val="24"/>
        </w:rPr>
        <w:t xml:space="preserve">decat sugereaza aceste cazuri. </w:t>
      </w:r>
      <w:proofErr w:type="gramStart"/>
      <w:r w:rsidR="00860890">
        <w:rPr>
          <w:rFonts w:ascii="Times New Roman" w:hAnsi="Times New Roman" w:cs="Times New Roman"/>
          <w:bCs/>
          <w:sz w:val="24"/>
          <w:szCs w:val="24"/>
        </w:rPr>
        <w:t>Intr-o era globala, zidurile unui oras medieval nu mai exclud lumea din exterior.</w:t>
      </w:r>
      <w:proofErr w:type="gramEnd"/>
      <w:r w:rsidR="00860890">
        <w:rPr>
          <w:rFonts w:ascii="Times New Roman" w:hAnsi="Times New Roman" w:cs="Times New Roman"/>
          <w:bCs/>
          <w:sz w:val="24"/>
          <w:szCs w:val="24"/>
        </w:rPr>
        <w:t xml:space="preserve"> </w:t>
      </w:r>
      <w:r w:rsidR="001D54E2">
        <w:rPr>
          <w:rFonts w:ascii="Times New Roman" w:hAnsi="Times New Roman" w:cs="Times New Roman"/>
          <w:bCs/>
          <w:sz w:val="24"/>
          <w:szCs w:val="24"/>
        </w:rPr>
        <w:t xml:space="preserve">Un Continent-Oras singular al Intelectului, </w:t>
      </w:r>
      <w:r w:rsidR="00C6212F">
        <w:rPr>
          <w:rFonts w:ascii="Times New Roman" w:hAnsi="Times New Roman" w:cs="Times New Roman"/>
          <w:bCs/>
          <w:sz w:val="24"/>
          <w:szCs w:val="24"/>
        </w:rPr>
        <w:t>chiar daca</w:t>
      </w:r>
      <w:r w:rsidR="001D54E2">
        <w:rPr>
          <w:rFonts w:ascii="Times New Roman" w:hAnsi="Times New Roman" w:cs="Times New Roman"/>
          <w:bCs/>
          <w:sz w:val="24"/>
          <w:szCs w:val="24"/>
        </w:rPr>
        <w:t xml:space="preserve"> </w:t>
      </w:r>
      <w:proofErr w:type="gramStart"/>
      <w:r w:rsidR="001D54E2">
        <w:rPr>
          <w:rFonts w:ascii="Times New Roman" w:hAnsi="Times New Roman" w:cs="Times New Roman"/>
          <w:bCs/>
          <w:sz w:val="24"/>
          <w:szCs w:val="24"/>
        </w:rPr>
        <w:t>este</w:t>
      </w:r>
      <w:proofErr w:type="gramEnd"/>
      <w:r w:rsidR="001D54E2">
        <w:rPr>
          <w:rFonts w:ascii="Times New Roman" w:hAnsi="Times New Roman" w:cs="Times New Roman"/>
          <w:bCs/>
          <w:sz w:val="24"/>
          <w:szCs w:val="24"/>
        </w:rPr>
        <w:t xml:space="preserve"> </w:t>
      </w:r>
      <w:r w:rsidR="001F2ABF">
        <w:rPr>
          <w:rFonts w:ascii="Times New Roman" w:hAnsi="Times New Roman" w:cs="Times New Roman"/>
          <w:bCs/>
          <w:sz w:val="24"/>
          <w:szCs w:val="24"/>
        </w:rPr>
        <w:t>impregnat</w:t>
      </w:r>
      <w:r w:rsidR="001D54E2">
        <w:rPr>
          <w:rFonts w:ascii="Times New Roman" w:hAnsi="Times New Roman" w:cs="Times New Roman"/>
          <w:bCs/>
          <w:sz w:val="24"/>
          <w:szCs w:val="24"/>
        </w:rPr>
        <w:t xml:space="preserve"> de virtute, frumusete sau adevar, nu mai este posibil. </w:t>
      </w:r>
      <w:proofErr w:type="gramStart"/>
      <w:r w:rsidR="00C94628">
        <w:rPr>
          <w:rFonts w:ascii="Times New Roman" w:hAnsi="Times New Roman" w:cs="Times New Roman"/>
          <w:bCs/>
          <w:sz w:val="24"/>
          <w:szCs w:val="24"/>
        </w:rPr>
        <w:t>Destinele noastre sunt interconectate in toata lumea.</w:t>
      </w:r>
      <w:proofErr w:type="gramEnd"/>
      <w:r w:rsidR="00C94628">
        <w:rPr>
          <w:rFonts w:ascii="Times New Roman" w:hAnsi="Times New Roman" w:cs="Times New Roman"/>
          <w:bCs/>
          <w:sz w:val="24"/>
          <w:szCs w:val="24"/>
        </w:rPr>
        <w:t xml:space="preserve"> Voi din Europa sunteti unii dintre noi in Asia-Pacific de sud-est, iar noi suntem unii dintre voi: suntem la doar 21 de ore si o conferinta distanta; suntem </w:t>
      </w:r>
      <w:r w:rsidR="00F578FF">
        <w:rPr>
          <w:rFonts w:ascii="Times New Roman" w:hAnsi="Times New Roman" w:cs="Times New Roman"/>
          <w:bCs/>
          <w:sz w:val="24"/>
          <w:szCs w:val="24"/>
        </w:rPr>
        <w:t xml:space="preserve">la distanta de o microsecunda; si impartasim </w:t>
      </w:r>
      <w:proofErr w:type="gramStart"/>
      <w:r w:rsidR="00F578FF">
        <w:rPr>
          <w:rFonts w:ascii="Times New Roman" w:hAnsi="Times New Roman" w:cs="Times New Roman"/>
          <w:bCs/>
          <w:sz w:val="24"/>
          <w:szCs w:val="24"/>
        </w:rPr>
        <w:t>un</w:t>
      </w:r>
      <w:proofErr w:type="gramEnd"/>
      <w:r w:rsidR="00F578FF">
        <w:rPr>
          <w:rFonts w:ascii="Times New Roman" w:hAnsi="Times New Roman" w:cs="Times New Roman"/>
          <w:bCs/>
          <w:sz w:val="24"/>
          <w:szCs w:val="24"/>
        </w:rPr>
        <w:t xml:space="preserve"> spatiu discursiv politic si economic comun. </w:t>
      </w:r>
      <w:r w:rsidR="006C602F">
        <w:rPr>
          <w:rFonts w:ascii="Times New Roman" w:hAnsi="Times New Roman" w:cs="Times New Roman"/>
          <w:bCs/>
          <w:sz w:val="24"/>
          <w:szCs w:val="24"/>
        </w:rPr>
        <w:t xml:space="preserve">Relationarea (networking), imagistica, ideile, fluxurile de date si identitatile mereu in schimbare: ‘exteriorul’ </w:t>
      </w:r>
      <w:proofErr w:type="gramStart"/>
      <w:r w:rsidR="006C602F">
        <w:rPr>
          <w:rFonts w:ascii="Times New Roman" w:hAnsi="Times New Roman" w:cs="Times New Roman"/>
          <w:bCs/>
          <w:sz w:val="24"/>
          <w:szCs w:val="24"/>
        </w:rPr>
        <w:t>este</w:t>
      </w:r>
      <w:proofErr w:type="gramEnd"/>
      <w:r w:rsidR="006C602F">
        <w:rPr>
          <w:rFonts w:ascii="Times New Roman" w:hAnsi="Times New Roman" w:cs="Times New Roman"/>
          <w:bCs/>
          <w:sz w:val="24"/>
          <w:szCs w:val="24"/>
        </w:rPr>
        <w:t xml:space="preserve"> acum si pentru totdeauna parte a ‘interiorului’, fie acesta bun sau rau. </w:t>
      </w:r>
      <w:proofErr w:type="gramStart"/>
      <w:r w:rsidR="0089652D">
        <w:rPr>
          <w:rFonts w:ascii="Times New Roman" w:hAnsi="Times New Roman" w:cs="Times New Roman"/>
          <w:bCs/>
          <w:sz w:val="24"/>
          <w:szCs w:val="24"/>
        </w:rPr>
        <w:t>Sa</w:t>
      </w:r>
      <w:proofErr w:type="gramEnd"/>
      <w:r w:rsidR="0089652D">
        <w:rPr>
          <w:rFonts w:ascii="Times New Roman" w:hAnsi="Times New Roman" w:cs="Times New Roman"/>
          <w:bCs/>
          <w:sz w:val="24"/>
          <w:szCs w:val="24"/>
        </w:rPr>
        <w:t xml:space="preserve"> cunosti lumea de dincolo de Europa inseamna sa i te alaturi</w:t>
      </w:r>
      <w:r w:rsidR="00451DCB">
        <w:rPr>
          <w:rFonts w:ascii="Times New Roman" w:hAnsi="Times New Roman" w:cs="Times New Roman"/>
          <w:bCs/>
          <w:sz w:val="24"/>
          <w:szCs w:val="24"/>
        </w:rPr>
        <w:t xml:space="preserve">. De asta nu se poate scapa si </w:t>
      </w:r>
      <w:proofErr w:type="gramStart"/>
      <w:r w:rsidR="00451DCB">
        <w:rPr>
          <w:rFonts w:ascii="Times New Roman" w:hAnsi="Times New Roman" w:cs="Times New Roman"/>
          <w:bCs/>
          <w:sz w:val="24"/>
          <w:szCs w:val="24"/>
        </w:rPr>
        <w:t>este</w:t>
      </w:r>
      <w:proofErr w:type="gramEnd"/>
      <w:r w:rsidR="00451DCB">
        <w:rPr>
          <w:rFonts w:ascii="Times New Roman" w:hAnsi="Times New Roman" w:cs="Times New Roman"/>
          <w:bCs/>
          <w:sz w:val="24"/>
          <w:szCs w:val="24"/>
        </w:rPr>
        <w:t xml:space="preserve"> pretul pe care invatatura si cercetarea il platesc intotdeauna.</w:t>
      </w:r>
      <w:r w:rsidR="0089652D">
        <w:rPr>
          <w:rFonts w:ascii="Times New Roman" w:hAnsi="Times New Roman" w:cs="Times New Roman"/>
          <w:bCs/>
          <w:sz w:val="24"/>
          <w:szCs w:val="24"/>
        </w:rPr>
        <w:t xml:space="preserve"> </w:t>
      </w:r>
      <w:proofErr w:type="gramStart"/>
      <w:r w:rsidR="00E827D5">
        <w:rPr>
          <w:rFonts w:ascii="Times New Roman" w:hAnsi="Times New Roman" w:cs="Times New Roman"/>
          <w:bCs/>
          <w:sz w:val="24"/>
          <w:szCs w:val="24"/>
        </w:rPr>
        <w:t xml:space="preserve">Pot fi ridicate bariere impotriva puterii politice si </w:t>
      </w:r>
      <w:r w:rsidR="00E827D5">
        <w:rPr>
          <w:rFonts w:ascii="Times New Roman" w:hAnsi="Times New Roman" w:cs="Times New Roman"/>
          <w:bCs/>
          <w:sz w:val="24"/>
          <w:szCs w:val="24"/>
        </w:rPr>
        <w:lastRenderedPageBreak/>
        <w:t>militare si (cu mai mare dificultate) impotriva puterii banilor, dar nu exista scapare de convergenta cuvintelor si a culturilor.</w:t>
      </w:r>
      <w:proofErr w:type="gramEnd"/>
      <w:r w:rsidR="00E827D5">
        <w:rPr>
          <w:rFonts w:ascii="Times New Roman" w:hAnsi="Times New Roman" w:cs="Times New Roman"/>
          <w:bCs/>
          <w:sz w:val="24"/>
          <w:szCs w:val="24"/>
        </w:rPr>
        <w:t xml:space="preserve"> </w:t>
      </w:r>
      <w:r w:rsidR="00A0103B">
        <w:rPr>
          <w:rFonts w:ascii="Times New Roman" w:hAnsi="Times New Roman" w:cs="Times New Roman"/>
          <w:bCs/>
          <w:sz w:val="24"/>
          <w:szCs w:val="24"/>
        </w:rPr>
        <w:t xml:space="preserve">Octavia intelege aceasta mai bine decat Centralia si ceva mai bine decat Vitis Vinifera; chibzuinta </w:t>
      </w:r>
      <w:proofErr w:type="gramStart"/>
      <w:r w:rsidR="00A0103B">
        <w:rPr>
          <w:rFonts w:ascii="Times New Roman" w:hAnsi="Times New Roman" w:cs="Times New Roman"/>
          <w:bCs/>
          <w:sz w:val="24"/>
          <w:szCs w:val="24"/>
        </w:rPr>
        <w:t>sa</w:t>
      </w:r>
      <w:proofErr w:type="gramEnd"/>
      <w:r w:rsidR="00A0103B">
        <w:rPr>
          <w:rFonts w:ascii="Times New Roman" w:hAnsi="Times New Roman" w:cs="Times New Roman"/>
          <w:bCs/>
          <w:sz w:val="24"/>
          <w:szCs w:val="24"/>
        </w:rPr>
        <w:t xml:space="preserve"> este mai mult cosmopolitana decat pan-europeana</w:t>
      </w:r>
      <w:r w:rsidR="008C2866">
        <w:rPr>
          <w:rFonts w:ascii="Times New Roman" w:hAnsi="Times New Roman" w:cs="Times New Roman"/>
          <w:bCs/>
          <w:sz w:val="24"/>
          <w:szCs w:val="24"/>
        </w:rPr>
        <w:t xml:space="preserve">; dar si Octavia este modelata sa fie un ‘lucru’ in sine cu o logica marginita. </w:t>
      </w:r>
      <w:r w:rsidR="00CF7005">
        <w:rPr>
          <w:rFonts w:ascii="Times New Roman" w:hAnsi="Times New Roman" w:cs="Times New Roman"/>
          <w:bCs/>
          <w:sz w:val="24"/>
          <w:szCs w:val="24"/>
        </w:rPr>
        <w:t xml:space="preserve">De aici senzatia de fragilitate care </w:t>
      </w:r>
      <w:proofErr w:type="gramStart"/>
      <w:r w:rsidR="00CF7005">
        <w:rPr>
          <w:rFonts w:ascii="Times New Roman" w:hAnsi="Times New Roman" w:cs="Times New Roman"/>
          <w:bCs/>
          <w:sz w:val="24"/>
          <w:szCs w:val="24"/>
        </w:rPr>
        <w:t>este</w:t>
      </w:r>
      <w:proofErr w:type="gramEnd"/>
      <w:r w:rsidR="00CF7005">
        <w:rPr>
          <w:rFonts w:ascii="Times New Roman" w:hAnsi="Times New Roman" w:cs="Times New Roman"/>
          <w:bCs/>
          <w:sz w:val="24"/>
          <w:szCs w:val="24"/>
        </w:rPr>
        <w:t xml:space="preserve"> redata explicit. ‘Suspendata peste abis, viata locuitorilor din Octavia este mai putin nesigura decat in alte orase. </w:t>
      </w:r>
      <w:proofErr w:type="gramStart"/>
      <w:r w:rsidR="00CF7005">
        <w:rPr>
          <w:rFonts w:ascii="Times New Roman" w:hAnsi="Times New Roman" w:cs="Times New Roman"/>
          <w:bCs/>
          <w:sz w:val="24"/>
          <w:szCs w:val="24"/>
        </w:rPr>
        <w:t>Ei stiu ca net-ul/fileul va dura’.</w:t>
      </w:r>
      <w:proofErr w:type="gramEnd"/>
      <w:r w:rsidR="006C602F">
        <w:rPr>
          <w:rFonts w:ascii="Times New Roman" w:hAnsi="Times New Roman" w:cs="Times New Roman"/>
          <w:bCs/>
          <w:sz w:val="24"/>
          <w:szCs w:val="24"/>
        </w:rPr>
        <w:t xml:space="preserve"> </w:t>
      </w:r>
      <w:r w:rsidR="00CF7005">
        <w:rPr>
          <w:rFonts w:ascii="Times New Roman" w:hAnsi="Times New Roman" w:cs="Times New Roman"/>
          <w:bCs/>
          <w:sz w:val="24"/>
          <w:szCs w:val="24"/>
        </w:rPr>
        <w:t xml:space="preserve">Fisura din imagine </w:t>
      </w:r>
      <w:proofErr w:type="gramStart"/>
      <w:r w:rsidR="00CF7005">
        <w:rPr>
          <w:rFonts w:ascii="Times New Roman" w:hAnsi="Times New Roman" w:cs="Times New Roman"/>
          <w:bCs/>
          <w:sz w:val="24"/>
          <w:szCs w:val="24"/>
        </w:rPr>
        <w:t>este</w:t>
      </w:r>
      <w:proofErr w:type="gramEnd"/>
      <w:r w:rsidR="00CF7005">
        <w:rPr>
          <w:rFonts w:ascii="Times New Roman" w:hAnsi="Times New Roman" w:cs="Times New Roman"/>
          <w:bCs/>
          <w:sz w:val="24"/>
          <w:szCs w:val="24"/>
        </w:rPr>
        <w:t xml:space="preserve"> ca net-ul/fileul nu conecteaza doar Octavia. </w:t>
      </w:r>
      <w:proofErr w:type="gramStart"/>
      <w:r w:rsidR="00CF7005">
        <w:rPr>
          <w:rFonts w:ascii="Times New Roman" w:hAnsi="Times New Roman" w:cs="Times New Roman"/>
          <w:bCs/>
          <w:sz w:val="24"/>
          <w:szCs w:val="24"/>
        </w:rPr>
        <w:t>Fragilitatea deriva din faptul ca conditiile sale de existenta sunt imposibile.</w:t>
      </w:r>
      <w:proofErr w:type="gramEnd"/>
      <w:r w:rsidR="00CF7005">
        <w:rPr>
          <w:rFonts w:ascii="Times New Roman" w:hAnsi="Times New Roman" w:cs="Times New Roman"/>
          <w:bCs/>
          <w:sz w:val="24"/>
          <w:szCs w:val="24"/>
        </w:rPr>
        <w:t xml:space="preserve"> </w:t>
      </w:r>
      <w:proofErr w:type="gramStart"/>
      <w:r w:rsidR="0022772C">
        <w:rPr>
          <w:rFonts w:ascii="Times New Roman" w:hAnsi="Times New Roman" w:cs="Times New Roman"/>
          <w:bCs/>
          <w:sz w:val="24"/>
          <w:szCs w:val="24"/>
        </w:rPr>
        <w:t xml:space="preserve">Nu exista </w:t>
      </w:r>
      <w:r w:rsidR="004F2CF6">
        <w:rPr>
          <w:rFonts w:ascii="Times New Roman" w:hAnsi="Times New Roman" w:cs="Times New Roman"/>
          <w:bCs/>
          <w:sz w:val="24"/>
          <w:szCs w:val="24"/>
        </w:rPr>
        <w:t>utopii</w:t>
      </w:r>
      <w:r w:rsidR="0022772C">
        <w:rPr>
          <w:rFonts w:ascii="Times New Roman" w:hAnsi="Times New Roman" w:cs="Times New Roman"/>
          <w:bCs/>
          <w:sz w:val="24"/>
          <w:szCs w:val="24"/>
        </w:rPr>
        <w:t xml:space="preserve"> i</w:t>
      </w:r>
      <w:r w:rsidR="004F2CF6">
        <w:rPr>
          <w:rFonts w:ascii="Times New Roman" w:hAnsi="Times New Roman" w:cs="Times New Roman"/>
          <w:bCs/>
          <w:sz w:val="24"/>
          <w:szCs w:val="24"/>
        </w:rPr>
        <w:t>z</w:t>
      </w:r>
      <w:r w:rsidR="0022772C">
        <w:rPr>
          <w:rFonts w:ascii="Times New Roman" w:hAnsi="Times New Roman" w:cs="Times New Roman"/>
          <w:bCs/>
          <w:sz w:val="24"/>
          <w:szCs w:val="24"/>
        </w:rPr>
        <w:t>olate.</w:t>
      </w:r>
      <w:proofErr w:type="gramEnd"/>
      <w:r w:rsidR="0022772C">
        <w:rPr>
          <w:rFonts w:ascii="Times New Roman" w:hAnsi="Times New Roman" w:cs="Times New Roman"/>
          <w:bCs/>
          <w:sz w:val="24"/>
          <w:szCs w:val="24"/>
        </w:rPr>
        <w:t xml:space="preserve"> Se pare ca </w:t>
      </w:r>
      <w:r w:rsidR="00990837">
        <w:rPr>
          <w:rFonts w:ascii="Times New Roman" w:hAnsi="Times New Roman" w:cs="Times New Roman"/>
          <w:bCs/>
          <w:sz w:val="24"/>
          <w:szCs w:val="24"/>
        </w:rPr>
        <w:t>aceia care au creat Octavia</w:t>
      </w:r>
      <w:r w:rsidR="0022772C">
        <w:rPr>
          <w:rFonts w:ascii="Times New Roman" w:hAnsi="Times New Roman" w:cs="Times New Roman"/>
          <w:bCs/>
          <w:sz w:val="24"/>
          <w:szCs w:val="24"/>
        </w:rPr>
        <w:t xml:space="preserve"> </w:t>
      </w:r>
      <w:r w:rsidR="00990837">
        <w:rPr>
          <w:rFonts w:ascii="Times New Roman" w:hAnsi="Times New Roman" w:cs="Times New Roman"/>
          <w:bCs/>
          <w:sz w:val="24"/>
          <w:szCs w:val="24"/>
        </w:rPr>
        <w:t xml:space="preserve">inteleg aceasta si ca intentia lor </w:t>
      </w:r>
      <w:proofErr w:type="gramStart"/>
      <w:r w:rsidR="00990837">
        <w:rPr>
          <w:rFonts w:ascii="Times New Roman" w:hAnsi="Times New Roman" w:cs="Times New Roman"/>
          <w:bCs/>
          <w:sz w:val="24"/>
          <w:szCs w:val="24"/>
        </w:rPr>
        <w:t>este</w:t>
      </w:r>
      <w:proofErr w:type="gramEnd"/>
      <w:r w:rsidR="00990837">
        <w:rPr>
          <w:rFonts w:ascii="Times New Roman" w:hAnsi="Times New Roman" w:cs="Times New Roman"/>
          <w:bCs/>
          <w:sz w:val="24"/>
          <w:szCs w:val="24"/>
        </w:rPr>
        <w:t xml:space="preserve"> ironie. Europa asa cum </w:t>
      </w:r>
      <w:proofErr w:type="gramStart"/>
      <w:r w:rsidR="00990837">
        <w:rPr>
          <w:rFonts w:ascii="Times New Roman" w:hAnsi="Times New Roman" w:cs="Times New Roman"/>
          <w:bCs/>
          <w:sz w:val="24"/>
          <w:szCs w:val="24"/>
        </w:rPr>
        <w:t>este</w:t>
      </w:r>
      <w:proofErr w:type="gramEnd"/>
      <w:r w:rsidR="00990837">
        <w:rPr>
          <w:rFonts w:ascii="Times New Roman" w:hAnsi="Times New Roman" w:cs="Times New Roman"/>
          <w:bCs/>
          <w:sz w:val="24"/>
          <w:szCs w:val="24"/>
        </w:rPr>
        <w:t xml:space="preserve"> imaginata, cu un orizont continental de viziune intr-o</w:t>
      </w:r>
      <w:r w:rsidR="00CF7005">
        <w:rPr>
          <w:rFonts w:ascii="Times New Roman" w:hAnsi="Times New Roman" w:cs="Times New Roman"/>
          <w:bCs/>
          <w:sz w:val="24"/>
          <w:szCs w:val="24"/>
        </w:rPr>
        <w:t xml:space="preserve"> </w:t>
      </w:r>
      <w:r w:rsidR="00990837">
        <w:rPr>
          <w:rFonts w:ascii="Times New Roman" w:hAnsi="Times New Roman" w:cs="Times New Roman"/>
          <w:bCs/>
          <w:sz w:val="24"/>
          <w:szCs w:val="24"/>
        </w:rPr>
        <w:t xml:space="preserve">lume care se globalizeaza, poate dura doar daca nu cumva déjà a disparut. </w:t>
      </w:r>
    </w:p>
    <w:p w:rsidR="00990837" w:rsidRDefault="0053091F" w:rsidP="005C496F">
      <w:pPr>
        <w:ind w:left="1080"/>
        <w:rPr>
          <w:rFonts w:ascii="Times New Roman" w:hAnsi="Times New Roman" w:cs="Times New Roman"/>
          <w:bCs/>
          <w:sz w:val="24"/>
          <w:szCs w:val="24"/>
        </w:rPr>
      </w:pPr>
      <w:r>
        <w:rPr>
          <w:rFonts w:ascii="Times New Roman" w:hAnsi="Times New Roman" w:cs="Times New Roman"/>
          <w:bCs/>
          <w:sz w:val="24"/>
          <w:szCs w:val="24"/>
        </w:rPr>
        <w:t xml:space="preserve">Nu </w:t>
      </w:r>
      <w:proofErr w:type="gramStart"/>
      <w:r>
        <w:rPr>
          <w:rFonts w:ascii="Times New Roman" w:hAnsi="Times New Roman" w:cs="Times New Roman"/>
          <w:bCs/>
          <w:sz w:val="24"/>
          <w:szCs w:val="24"/>
        </w:rPr>
        <w:t>este</w:t>
      </w:r>
      <w:proofErr w:type="gramEnd"/>
      <w:r>
        <w:rPr>
          <w:rFonts w:ascii="Times New Roman" w:hAnsi="Times New Roman" w:cs="Times New Roman"/>
          <w:bCs/>
          <w:sz w:val="24"/>
          <w:szCs w:val="24"/>
        </w:rPr>
        <w:t xml:space="preserve"> necesar sa fim atat de pesimisti precum Octavia despre posibilitatea de supravietuire, dar exista o intelepciune de fond despre proiectul European care este comuna celor trei scenarii. </w:t>
      </w:r>
      <w:r w:rsidR="0040212C">
        <w:rPr>
          <w:rFonts w:ascii="Times New Roman" w:hAnsi="Times New Roman" w:cs="Times New Roman"/>
          <w:bCs/>
          <w:sz w:val="24"/>
          <w:szCs w:val="24"/>
        </w:rPr>
        <w:t xml:space="preserve">In fiecare, cifra tinta de 3% din PIB pentru cercetare si inovare </w:t>
      </w:r>
      <w:proofErr w:type="gramStart"/>
      <w:r w:rsidR="0040212C">
        <w:rPr>
          <w:rFonts w:ascii="Times New Roman" w:hAnsi="Times New Roman" w:cs="Times New Roman"/>
          <w:bCs/>
          <w:sz w:val="24"/>
          <w:szCs w:val="24"/>
        </w:rPr>
        <w:t>este</w:t>
      </w:r>
      <w:proofErr w:type="gramEnd"/>
      <w:r w:rsidR="0040212C">
        <w:rPr>
          <w:rFonts w:ascii="Times New Roman" w:hAnsi="Times New Roman" w:cs="Times New Roman"/>
          <w:bCs/>
          <w:sz w:val="24"/>
          <w:szCs w:val="24"/>
        </w:rPr>
        <w:t xml:space="preserve"> excedata. In fiecare, aceasta </w:t>
      </w:r>
      <w:r w:rsidR="0040212C" w:rsidRPr="0040212C">
        <w:rPr>
          <w:rFonts w:ascii="Times New Roman" w:hAnsi="Times New Roman" w:cs="Times New Roman"/>
          <w:bCs/>
          <w:i/>
          <w:sz w:val="24"/>
          <w:szCs w:val="24"/>
        </w:rPr>
        <w:t>nu</w:t>
      </w:r>
      <w:r w:rsidR="0040212C">
        <w:rPr>
          <w:rFonts w:ascii="Times New Roman" w:hAnsi="Times New Roman" w:cs="Times New Roman"/>
          <w:bCs/>
          <w:sz w:val="24"/>
          <w:szCs w:val="24"/>
        </w:rPr>
        <w:t xml:space="preserve"> pozitioneaza Europa drept ‘puterea de cunoastere’ conducatoare a lumii: intentia mai larga a proiectului Bologna esueaza. Era noastra este mai mult decat globala, este si o era a retoricii goale despre ‘economia cunoasterii’</w:t>
      </w:r>
      <w:proofErr w:type="gramStart"/>
      <w:r w:rsidR="0040212C">
        <w:rPr>
          <w:rFonts w:ascii="Times New Roman" w:hAnsi="Times New Roman" w:cs="Times New Roman"/>
          <w:bCs/>
          <w:sz w:val="24"/>
          <w:szCs w:val="24"/>
        </w:rPr>
        <w:t>;</w:t>
      </w:r>
      <w:r w:rsidR="002A0183">
        <w:rPr>
          <w:rFonts w:ascii="Times New Roman" w:hAnsi="Times New Roman" w:cs="Times New Roman"/>
          <w:bCs/>
          <w:sz w:val="24"/>
          <w:szCs w:val="24"/>
        </w:rPr>
        <w:t>[</w:t>
      </w:r>
      <w:proofErr w:type="gramEnd"/>
      <w:r w:rsidR="002A0183">
        <w:rPr>
          <w:rFonts w:ascii="Times New Roman" w:hAnsi="Times New Roman" w:cs="Times New Roman"/>
          <w:bCs/>
          <w:sz w:val="24"/>
          <w:szCs w:val="24"/>
        </w:rPr>
        <w:t xml:space="preserve">…] Este mult mai mult </w:t>
      </w:r>
      <w:r w:rsidR="00FF0B98">
        <w:rPr>
          <w:rFonts w:ascii="Times New Roman" w:hAnsi="Times New Roman" w:cs="Times New Roman"/>
          <w:bCs/>
          <w:sz w:val="24"/>
          <w:szCs w:val="24"/>
        </w:rPr>
        <w:t>ce conteaza pentru</w:t>
      </w:r>
      <w:r w:rsidR="002A0183">
        <w:rPr>
          <w:rFonts w:ascii="Times New Roman" w:hAnsi="Times New Roman" w:cs="Times New Roman"/>
          <w:bCs/>
          <w:sz w:val="24"/>
          <w:szCs w:val="24"/>
        </w:rPr>
        <w:t xml:space="preserve"> avantajul competitiv </w:t>
      </w:r>
      <w:r w:rsidR="00FF0B98">
        <w:rPr>
          <w:rFonts w:ascii="Times New Roman" w:hAnsi="Times New Roman" w:cs="Times New Roman"/>
          <w:bCs/>
          <w:sz w:val="24"/>
          <w:szCs w:val="24"/>
        </w:rPr>
        <w:t xml:space="preserve">national sau global decat </w:t>
      </w:r>
      <w:r w:rsidR="00045017">
        <w:rPr>
          <w:rFonts w:ascii="Times New Roman" w:hAnsi="Times New Roman" w:cs="Times New Roman"/>
          <w:bCs/>
          <w:sz w:val="24"/>
          <w:szCs w:val="24"/>
        </w:rPr>
        <w:t>abilitati</w:t>
      </w:r>
      <w:r w:rsidR="00FF0B98">
        <w:rPr>
          <w:rFonts w:ascii="Times New Roman" w:hAnsi="Times New Roman" w:cs="Times New Roman"/>
          <w:bCs/>
          <w:sz w:val="24"/>
          <w:szCs w:val="24"/>
        </w:rPr>
        <w:t xml:space="preserve"> si R&amp;D (research and development/ cercetare si dezvoltare), dupa cum stie Octavia. </w:t>
      </w:r>
      <w:r w:rsidR="00C47443">
        <w:rPr>
          <w:rFonts w:ascii="Times New Roman" w:hAnsi="Times New Roman" w:cs="Times New Roman"/>
          <w:bCs/>
          <w:sz w:val="24"/>
          <w:szCs w:val="24"/>
        </w:rPr>
        <w:t xml:space="preserve">[…] Este mai putin clar ca ei au o idée despre cum </w:t>
      </w:r>
      <w:proofErr w:type="gramStart"/>
      <w:r w:rsidR="00C47443">
        <w:rPr>
          <w:rFonts w:ascii="Times New Roman" w:hAnsi="Times New Roman" w:cs="Times New Roman"/>
          <w:bCs/>
          <w:sz w:val="24"/>
          <w:szCs w:val="24"/>
        </w:rPr>
        <w:t>sa</w:t>
      </w:r>
      <w:proofErr w:type="gramEnd"/>
      <w:r w:rsidR="00C47443">
        <w:rPr>
          <w:rFonts w:ascii="Times New Roman" w:hAnsi="Times New Roman" w:cs="Times New Roman"/>
          <w:bCs/>
          <w:sz w:val="24"/>
          <w:szCs w:val="24"/>
        </w:rPr>
        <w:t xml:space="preserve"> arate Europa si cum sa se ajunga acolo.</w:t>
      </w:r>
    </w:p>
    <w:p w:rsidR="00F92B37" w:rsidRDefault="00C47443" w:rsidP="005C496F">
      <w:pPr>
        <w:ind w:left="1080"/>
        <w:rPr>
          <w:rFonts w:ascii="Times New Roman" w:hAnsi="Times New Roman" w:cs="Times New Roman"/>
          <w:bCs/>
          <w:sz w:val="24"/>
          <w:szCs w:val="24"/>
        </w:rPr>
      </w:pPr>
      <w:r>
        <w:rPr>
          <w:rFonts w:ascii="Times New Roman" w:hAnsi="Times New Roman" w:cs="Times New Roman"/>
          <w:bCs/>
          <w:sz w:val="24"/>
          <w:szCs w:val="24"/>
        </w:rPr>
        <w:t xml:space="preserve">Poate ca ingerii stiu ca Europa </w:t>
      </w:r>
      <w:proofErr w:type="gramStart"/>
      <w:r>
        <w:rPr>
          <w:rFonts w:ascii="Times New Roman" w:hAnsi="Times New Roman" w:cs="Times New Roman"/>
          <w:bCs/>
          <w:sz w:val="24"/>
          <w:szCs w:val="24"/>
        </w:rPr>
        <w:t>are</w:t>
      </w:r>
      <w:proofErr w:type="gramEnd"/>
      <w:r>
        <w:rPr>
          <w:rFonts w:ascii="Times New Roman" w:hAnsi="Times New Roman" w:cs="Times New Roman"/>
          <w:bCs/>
          <w:sz w:val="24"/>
          <w:szCs w:val="24"/>
        </w:rPr>
        <w:t xml:space="preserve"> o inima goala, cel putin asa cum este Europa conceputa in present? Isi dau ei seama ca aceasta are legatura cu esecul Bologna ca strategie globala? </w:t>
      </w:r>
      <w:proofErr w:type="gramStart"/>
      <w:r>
        <w:rPr>
          <w:rFonts w:ascii="Times New Roman" w:hAnsi="Times New Roman" w:cs="Times New Roman"/>
          <w:bCs/>
          <w:sz w:val="24"/>
          <w:szCs w:val="24"/>
        </w:rPr>
        <w:t>Posibil ca nu.</w:t>
      </w:r>
      <w:proofErr w:type="gramEnd"/>
      <w:r>
        <w:rPr>
          <w:rFonts w:ascii="Times New Roman" w:hAnsi="Times New Roman" w:cs="Times New Roman"/>
          <w:bCs/>
          <w:sz w:val="24"/>
          <w:szCs w:val="24"/>
        </w:rPr>
        <w:t xml:space="preserve"> Pentru un privitor intelegator extern, pare ca europenizarea in educatie si in alte domenii a fost (si este) mult prea defensiv</w:t>
      </w:r>
      <w:r w:rsidR="00272B17">
        <w:rPr>
          <w:rFonts w:ascii="Times New Roman" w:hAnsi="Times New Roman" w:cs="Times New Roman"/>
          <w:bCs/>
          <w:sz w:val="24"/>
          <w:szCs w:val="24"/>
        </w:rPr>
        <w:t>a</w:t>
      </w:r>
      <w:r>
        <w:rPr>
          <w:rFonts w:ascii="Times New Roman" w:hAnsi="Times New Roman" w:cs="Times New Roman"/>
          <w:bCs/>
          <w:sz w:val="24"/>
          <w:szCs w:val="24"/>
        </w:rPr>
        <w:t>, mult prea ancorata in loc si</w:t>
      </w:r>
      <w:r w:rsidR="00272B17">
        <w:rPr>
          <w:rFonts w:ascii="Times New Roman" w:hAnsi="Times New Roman" w:cs="Times New Roman"/>
          <w:bCs/>
          <w:sz w:val="24"/>
          <w:szCs w:val="24"/>
        </w:rPr>
        <w:t xml:space="preserve"> t</w:t>
      </w:r>
      <w:r>
        <w:rPr>
          <w:rFonts w:ascii="Times New Roman" w:hAnsi="Times New Roman" w:cs="Times New Roman"/>
          <w:bCs/>
          <w:sz w:val="24"/>
          <w:szCs w:val="24"/>
        </w:rPr>
        <w:t xml:space="preserve">imp intr-o lume mobila si conectata </w:t>
      </w:r>
      <w:r w:rsidR="00F805B7">
        <w:rPr>
          <w:rFonts w:ascii="Times New Roman" w:hAnsi="Times New Roman" w:cs="Times New Roman"/>
          <w:bCs/>
          <w:sz w:val="24"/>
          <w:szCs w:val="24"/>
        </w:rPr>
        <w:t xml:space="preserve">si proiectata sa securizeze ‘ceea ce suntem’ mai degraba decat ‘ceea ce devenim’. </w:t>
      </w:r>
      <w:r w:rsidR="00245B23">
        <w:rPr>
          <w:rFonts w:ascii="Times New Roman" w:hAnsi="Times New Roman" w:cs="Times New Roman"/>
          <w:bCs/>
          <w:sz w:val="24"/>
          <w:szCs w:val="24"/>
        </w:rPr>
        <w:t>Pleaca de la id</w:t>
      </w:r>
      <w:r w:rsidR="00D74BBB">
        <w:rPr>
          <w:rFonts w:ascii="Times New Roman" w:hAnsi="Times New Roman" w:cs="Times New Roman"/>
          <w:bCs/>
          <w:sz w:val="24"/>
          <w:szCs w:val="24"/>
        </w:rPr>
        <w:t>e</w:t>
      </w:r>
      <w:r w:rsidR="00245B23">
        <w:rPr>
          <w:rFonts w:ascii="Times New Roman" w:hAnsi="Times New Roman" w:cs="Times New Roman"/>
          <w:bCs/>
          <w:sz w:val="24"/>
          <w:szCs w:val="24"/>
        </w:rPr>
        <w:t xml:space="preserve">ea de </w:t>
      </w:r>
      <w:proofErr w:type="gramStart"/>
      <w:r w:rsidR="00245B23">
        <w:rPr>
          <w:rFonts w:ascii="Times New Roman" w:hAnsi="Times New Roman" w:cs="Times New Roman"/>
          <w:bCs/>
          <w:sz w:val="24"/>
          <w:szCs w:val="24"/>
        </w:rPr>
        <w:t>a</w:t>
      </w:r>
      <w:proofErr w:type="gramEnd"/>
      <w:r w:rsidR="00245B23">
        <w:rPr>
          <w:rFonts w:ascii="Times New Roman" w:hAnsi="Times New Roman" w:cs="Times New Roman"/>
          <w:bCs/>
          <w:sz w:val="24"/>
          <w:szCs w:val="24"/>
        </w:rPr>
        <w:t xml:space="preserve"> exclude puterea Americii si puterea crescanda a Chinei, intorcand spatele si ridicand ziduri si mai inalte care vor bloca vederea spre acele alte metropole. </w:t>
      </w:r>
      <w:r w:rsidR="000133C2">
        <w:rPr>
          <w:rFonts w:ascii="Times New Roman" w:hAnsi="Times New Roman" w:cs="Times New Roman"/>
          <w:bCs/>
          <w:sz w:val="24"/>
          <w:szCs w:val="24"/>
        </w:rPr>
        <w:t xml:space="preserve">Scenariile impartasesc aceasta miopie; America bantuie fiecare scenariu dar </w:t>
      </w:r>
      <w:r w:rsidR="00CD5327">
        <w:rPr>
          <w:rFonts w:ascii="Times New Roman" w:hAnsi="Times New Roman" w:cs="Times New Roman"/>
          <w:bCs/>
          <w:sz w:val="24"/>
          <w:szCs w:val="24"/>
        </w:rPr>
        <w:t xml:space="preserve">abia daca este mentionata in ciuda impactului imens al americanizarii in fiecare fateta a invatamantului superior din toata lumea – </w:t>
      </w:r>
      <w:r w:rsidR="00530E22">
        <w:rPr>
          <w:rFonts w:ascii="Times New Roman" w:hAnsi="Times New Roman" w:cs="Times New Roman"/>
          <w:bCs/>
          <w:sz w:val="24"/>
          <w:szCs w:val="24"/>
        </w:rPr>
        <w:t xml:space="preserve">dar </w:t>
      </w:r>
      <w:r w:rsidR="00CD5327">
        <w:rPr>
          <w:rFonts w:ascii="Times New Roman" w:hAnsi="Times New Roman" w:cs="Times New Roman"/>
          <w:bCs/>
          <w:sz w:val="24"/>
          <w:szCs w:val="24"/>
        </w:rPr>
        <w:t xml:space="preserve">din pacate, </w:t>
      </w:r>
      <w:r w:rsidR="00530E22">
        <w:rPr>
          <w:rFonts w:ascii="Times New Roman" w:hAnsi="Times New Roman" w:cs="Times New Roman"/>
          <w:bCs/>
          <w:sz w:val="24"/>
          <w:szCs w:val="24"/>
        </w:rPr>
        <w:t xml:space="preserve">pretinzand ca un hegemon global nu este acolo nu il face sa dispara! – </w:t>
      </w:r>
      <w:proofErr w:type="gramStart"/>
      <w:r w:rsidR="00BF3727">
        <w:rPr>
          <w:rFonts w:ascii="Times New Roman" w:hAnsi="Times New Roman" w:cs="Times New Roman"/>
          <w:bCs/>
          <w:sz w:val="24"/>
          <w:szCs w:val="24"/>
        </w:rPr>
        <w:t>pe</w:t>
      </w:r>
      <w:proofErr w:type="gramEnd"/>
      <w:r w:rsidR="00BF3727">
        <w:rPr>
          <w:rFonts w:ascii="Times New Roman" w:hAnsi="Times New Roman" w:cs="Times New Roman"/>
          <w:bCs/>
          <w:sz w:val="24"/>
          <w:szCs w:val="24"/>
        </w:rPr>
        <w:t xml:space="preserve"> cand China este mentionata dar putin inteleasa. Bologna isi propune </w:t>
      </w:r>
      <w:proofErr w:type="gramStart"/>
      <w:r w:rsidR="00BF3727">
        <w:rPr>
          <w:rFonts w:ascii="Times New Roman" w:hAnsi="Times New Roman" w:cs="Times New Roman"/>
          <w:bCs/>
          <w:sz w:val="24"/>
          <w:szCs w:val="24"/>
        </w:rPr>
        <w:t>sa</w:t>
      </w:r>
      <w:proofErr w:type="gramEnd"/>
      <w:r w:rsidR="00BF3727">
        <w:rPr>
          <w:rFonts w:ascii="Times New Roman" w:hAnsi="Times New Roman" w:cs="Times New Roman"/>
          <w:bCs/>
          <w:sz w:val="24"/>
          <w:szCs w:val="24"/>
        </w:rPr>
        <w:t xml:space="preserve"> unifice zona invatamantului superior European, intai pentru a apara Europa si in al doilea rand ca o preconditie pentru </w:t>
      </w:r>
      <w:r w:rsidR="00D8358F">
        <w:rPr>
          <w:rFonts w:ascii="Times New Roman" w:hAnsi="Times New Roman" w:cs="Times New Roman"/>
          <w:bCs/>
          <w:sz w:val="24"/>
          <w:szCs w:val="24"/>
        </w:rPr>
        <w:t>a infrunta</w:t>
      </w:r>
      <w:r w:rsidR="00BF3727">
        <w:rPr>
          <w:rFonts w:ascii="Times New Roman" w:hAnsi="Times New Roman" w:cs="Times New Roman"/>
          <w:bCs/>
          <w:sz w:val="24"/>
          <w:szCs w:val="24"/>
        </w:rPr>
        <w:t xml:space="preserve"> lum</w:t>
      </w:r>
      <w:r w:rsidR="00D8358F">
        <w:rPr>
          <w:rFonts w:ascii="Times New Roman" w:hAnsi="Times New Roman" w:cs="Times New Roman"/>
          <w:bCs/>
          <w:sz w:val="24"/>
          <w:szCs w:val="24"/>
        </w:rPr>
        <w:t>ea</w:t>
      </w:r>
      <w:r w:rsidR="00BF3727">
        <w:rPr>
          <w:rFonts w:ascii="Times New Roman" w:hAnsi="Times New Roman" w:cs="Times New Roman"/>
          <w:bCs/>
          <w:sz w:val="24"/>
          <w:szCs w:val="24"/>
        </w:rPr>
        <w:t xml:space="preserve">. </w:t>
      </w:r>
      <w:proofErr w:type="gramStart"/>
      <w:r w:rsidR="00A3600F">
        <w:rPr>
          <w:rFonts w:ascii="Times New Roman" w:hAnsi="Times New Roman" w:cs="Times New Roman"/>
          <w:bCs/>
          <w:sz w:val="24"/>
          <w:szCs w:val="24"/>
        </w:rPr>
        <w:t>A pus caruta</w:t>
      </w:r>
      <w:r w:rsidR="00417CE5">
        <w:rPr>
          <w:rFonts w:ascii="Times New Roman" w:hAnsi="Times New Roman" w:cs="Times New Roman"/>
          <w:bCs/>
          <w:sz w:val="24"/>
          <w:szCs w:val="24"/>
        </w:rPr>
        <w:t xml:space="preserve"> inaintea cailor.</w:t>
      </w:r>
      <w:proofErr w:type="gramEnd"/>
      <w:r w:rsidR="00417CE5">
        <w:rPr>
          <w:rFonts w:ascii="Times New Roman" w:hAnsi="Times New Roman" w:cs="Times New Roman"/>
          <w:bCs/>
          <w:sz w:val="24"/>
          <w:szCs w:val="24"/>
        </w:rPr>
        <w:t xml:space="preserve"> </w:t>
      </w:r>
      <w:r w:rsidR="00757789">
        <w:rPr>
          <w:rFonts w:ascii="Times New Roman" w:hAnsi="Times New Roman" w:cs="Times New Roman"/>
          <w:bCs/>
          <w:sz w:val="24"/>
          <w:szCs w:val="24"/>
        </w:rPr>
        <w:t xml:space="preserve">Identitatea europeana nu </w:t>
      </w:r>
      <w:proofErr w:type="gramStart"/>
      <w:r w:rsidR="00757789">
        <w:rPr>
          <w:rFonts w:ascii="Times New Roman" w:hAnsi="Times New Roman" w:cs="Times New Roman"/>
          <w:bCs/>
          <w:sz w:val="24"/>
          <w:szCs w:val="24"/>
        </w:rPr>
        <w:t>va</w:t>
      </w:r>
      <w:proofErr w:type="gramEnd"/>
      <w:r w:rsidR="00757789">
        <w:rPr>
          <w:rFonts w:ascii="Times New Roman" w:hAnsi="Times New Roman" w:cs="Times New Roman"/>
          <w:bCs/>
          <w:sz w:val="24"/>
          <w:szCs w:val="24"/>
        </w:rPr>
        <w:t xml:space="preserve"> fi preconditia pentru succesul global. Identitatea globala </w:t>
      </w:r>
      <w:proofErr w:type="gramStart"/>
      <w:r w:rsidR="00757789">
        <w:rPr>
          <w:rFonts w:ascii="Times New Roman" w:hAnsi="Times New Roman" w:cs="Times New Roman"/>
          <w:bCs/>
          <w:sz w:val="24"/>
          <w:szCs w:val="24"/>
        </w:rPr>
        <w:t>va</w:t>
      </w:r>
      <w:proofErr w:type="gramEnd"/>
      <w:r w:rsidR="00757789">
        <w:rPr>
          <w:rFonts w:ascii="Times New Roman" w:hAnsi="Times New Roman" w:cs="Times New Roman"/>
          <w:bCs/>
          <w:sz w:val="24"/>
          <w:szCs w:val="24"/>
        </w:rPr>
        <w:t xml:space="preserve"> fi preconditia pentru succes intr-un proces de unificare. </w:t>
      </w:r>
      <w:r w:rsidR="00E65DAC">
        <w:rPr>
          <w:rFonts w:ascii="Times New Roman" w:hAnsi="Times New Roman" w:cs="Times New Roman"/>
          <w:bCs/>
          <w:sz w:val="24"/>
          <w:szCs w:val="24"/>
        </w:rPr>
        <w:t xml:space="preserve">[…] Ar fi fost mai bine ca Bologna sa conceapa initiative europene globale pe care </w:t>
      </w:r>
      <w:r w:rsidR="00E65DAC">
        <w:rPr>
          <w:rFonts w:ascii="Times New Roman" w:hAnsi="Times New Roman" w:cs="Times New Roman"/>
          <w:bCs/>
          <w:sz w:val="24"/>
          <w:szCs w:val="24"/>
        </w:rPr>
        <w:lastRenderedPageBreak/>
        <w:t>toti le-ar putea sustine si multi li s-ar alatura (dupa voie, desigur), o intreprindere care ar duce universitatile europene in Asia, Africa, si in Americi, ca o prima conditie de a construi identitatea educational</w:t>
      </w:r>
      <w:r w:rsidR="00A3600F">
        <w:rPr>
          <w:rFonts w:ascii="Times New Roman" w:hAnsi="Times New Roman" w:cs="Times New Roman"/>
          <w:bCs/>
          <w:sz w:val="24"/>
          <w:szCs w:val="24"/>
        </w:rPr>
        <w:t>a</w:t>
      </w:r>
      <w:r w:rsidR="00E65DAC">
        <w:rPr>
          <w:rFonts w:ascii="Times New Roman" w:hAnsi="Times New Roman" w:cs="Times New Roman"/>
          <w:bCs/>
          <w:sz w:val="24"/>
          <w:szCs w:val="24"/>
        </w:rPr>
        <w:t xml:space="preserve"> europeana. </w:t>
      </w:r>
      <w:proofErr w:type="gramStart"/>
      <w:r w:rsidR="003E77FC">
        <w:rPr>
          <w:rFonts w:ascii="Times New Roman" w:hAnsi="Times New Roman" w:cs="Times New Roman"/>
          <w:bCs/>
          <w:sz w:val="24"/>
          <w:szCs w:val="24"/>
        </w:rPr>
        <w:t>Unitatea venea de la sine.</w:t>
      </w:r>
      <w:proofErr w:type="gramEnd"/>
      <w:r w:rsidR="003E77FC">
        <w:rPr>
          <w:rFonts w:ascii="Times New Roman" w:hAnsi="Times New Roman" w:cs="Times New Roman"/>
          <w:bCs/>
          <w:sz w:val="24"/>
          <w:szCs w:val="24"/>
        </w:rPr>
        <w:t xml:space="preserve"> </w:t>
      </w:r>
      <w:proofErr w:type="gramStart"/>
      <w:r w:rsidR="003E77FC">
        <w:rPr>
          <w:rFonts w:ascii="Times New Roman" w:hAnsi="Times New Roman" w:cs="Times New Roman"/>
          <w:bCs/>
          <w:sz w:val="24"/>
          <w:szCs w:val="24"/>
        </w:rPr>
        <w:t>Succesul genereaza succes.</w:t>
      </w:r>
      <w:proofErr w:type="gramEnd"/>
      <w:r w:rsidR="003E77FC">
        <w:rPr>
          <w:rFonts w:ascii="Times New Roman" w:hAnsi="Times New Roman" w:cs="Times New Roman"/>
          <w:bCs/>
          <w:sz w:val="24"/>
          <w:szCs w:val="24"/>
        </w:rPr>
        <w:t xml:space="preserve"> </w:t>
      </w:r>
    </w:p>
    <w:p w:rsidR="00550710" w:rsidRDefault="00B35DB8" w:rsidP="005C496F">
      <w:pPr>
        <w:ind w:left="1080"/>
        <w:rPr>
          <w:rFonts w:ascii="Times New Roman" w:hAnsi="Times New Roman" w:cs="Times New Roman"/>
          <w:bCs/>
          <w:sz w:val="24"/>
          <w:szCs w:val="24"/>
        </w:rPr>
      </w:pPr>
      <w:r>
        <w:rPr>
          <w:rFonts w:ascii="Times New Roman" w:hAnsi="Times New Roman" w:cs="Times New Roman"/>
          <w:bCs/>
          <w:sz w:val="24"/>
          <w:szCs w:val="24"/>
        </w:rPr>
        <w:t xml:space="preserve">Bologna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avut dreptate in unele privinte. Invatamantul superior European </w:t>
      </w:r>
      <w:proofErr w:type="gramStart"/>
      <w:r w:rsidRPr="00B35DB8">
        <w:rPr>
          <w:rFonts w:ascii="Times New Roman" w:hAnsi="Times New Roman" w:cs="Times New Roman"/>
          <w:bCs/>
          <w:i/>
          <w:sz w:val="24"/>
          <w:szCs w:val="24"/>
        </w:rPr>
        <w:t>este</w:t>
      </w:r>
      <w:proofErr w:type="gramEnd"/>
      <w:r>
        <w:rPr>
          <w:rFonts w:ascii="Times New Roman" w:hAnsi="Times New Roman" w:cs="Times New Roman"/>
          <w:bCs/>
          <w:sz w:val="24"/>
          <w:szCs w:val="24"/>
        </w:rPr>
        <w:t xml:space="preserve"> o potential</w:t>
      </w:r>
      <w:r w:rsidR="00C3618B">
        <w:rPr>
          <w:rFonts w:ascii="Times New Roman" w:hAnsi="Times New Roman" w:cs="Times New Roman"/>
          <w:bCs/>
          <w:sz w:val="24"/>
          <w:szCs w:val="24"/>
        </w:rPr>
        <w:t>a</w:t>
      </w:r>
      <w:r>
        <w:rPr>
          <w:rFonts w:ascii="Times New Roman" w:hAnsi="Times New Roman" w:cs="Times New Roman"/>
          <w:bCs/>
          <w:sz w:val="24"/>
          <w:szCs w:val="24"/>
        </w:rPr>
        <w:t xml:space="preserve"> resursa globala si in centr</w:t>
      </w:r>
      <w:r w:rsidR="00C3618B">
        <w:rPr>
          <w:rFonts w:ascii="Times New Roman" w:hAnsi="Times New Roman" w:cs="Times New Roman"/>
          <w:bCs/>
          <w:sz w:val="24"/>
          <w:szCs w:val="24"/>
        </w:rPr>
        <w:t>u</w:t>
      </w:r>
      <w:r>
        <w:rPr>
          <w:rFonts w:ascii="Times New Roman" w:hAnsi="Times New Roman" w:cs="Times New Roman"/>
          <w:bCs/>
          <w:sz w:val="24"/>
          <w:szCs w:val="24"/>
        </w:rPr>
        <w:t xml:space="preserve">l viitoarei identitati europene si multe universitati europene au putere de foc. </w:t>
      </w:r>
      <w:r w:rsidR="00550710">
        <w:rPr>
          <w:rFonts w:ascii="Times New Roman" w:hAnsi="Times New Roman" w:cs="Times New Roman"/>
          <w:bCs/>
          <w:sz w:val="24"/>
          <w:szCs w:val="24"/>
        </w:rPr>
        <w:t>[…] Dar, constransa intre propriile ziduri ale</w:t>
      </w:r>
      <w:r w:rsidR="00946844">
        <w:rPr>
          <w:rFonts w:ascii="Times New Roman" w:hAnsi="Times New Roman" w:cs="Times New Roman"/>
          <w:bCs/>
          <w:sz w:val="24"/>
          <w:szCs w:val="24"/>
        </w:rPr>
        <w:t xml:space="preserve"> orasului, mereu intoarsa spre </w:t>
      </w:r>
      <w:r w:rsidR="00550710">
        <w:rPr>
          <w:rFonts w:ascii="Times New Roman" w:hAnsi="Times New Roman" w:cs="Times New Roman"/>
          <w:bCs/>
          <w:sz w:val="24"/>
          <w:szCs w:val="24"/>
        </w:rPr>
        <w:t xml:space="preserve">interior, Europa isi </w:t>
      </w:r>
      <w:proofErr w:type="gramStart"/>
      <w:r w:rsidR="00550710">
        <w:rPr>
          <w:rFonts w:ascii="Times New Roman" w:hAnsi="Times New Roman" w:cs="Times New Roman"/>
          <w:bCs/>
          <w:sz w:val="24"/>
          <w:szCs w:val="24"/>
        </w:rPr>
        <w:t>va</w:t>
      </w:r>
      <w:proofErr w:type="gramEnd"/>
      <w:r w:rsidR="00550710">
        <w:rPr>
          <w:rFonts w:ascii="Times New Roman" w:hAnsi="Times New Roman" w:cs="Times New Roman"/>
          <w:bCs/>
          <w:sz w:val="24"/>
          <w:szCs w:val="24"/>
        </w:rPr>
        <w:t xml:space="preserve"> consuma/manca propriul potential pentru identitatea comuna. </w:t>
      </w:r>
      <w:proofErr w:type="gramStart"/>
      <w:r w:rsidR="00550710">
        <w:rPr>
          <w:rFonts w:ascii="Times New Roman" w:hAnsi="Times New Roman" w:cs="Times New Roman"/>
          <w:bCs/>
          <w:sz w:val="24"/>
          <w:szCs w:val="24"/>
        </w:rPr>
        <w:t>In acest sens, fie ca se separa sau se contopesc, aceste orase ale ingerilor sunt imposibile, la urma urmei.</w:t>
      </w:r>
      <w:proofErr w:type="gramEnd"/>
      <w:r w:rsidR="00550710">
        <w:rPr>
          <w:rFonts w:ascii="Times New Roman" w:hAnsi="Times New Roman" w:cs="Times New Roman"/>
          <w:bCs/>
          <w:sz w:val="24"/>
          <w:szCs w:val="24"/>
        </w:rPr>
        <w:t xml:space="preserve"> </w:t>
      </w:r>
    </w:p>
    <w:p w:rsidR="009651E5" w:rsidRDefault="0014284E" w:rsidP="005C496F">
      <w:pPr>
        <w:ind w:left="1080"/>
        <w:rPr>
          <w:rFonts w:ascii="Times New Roman" w:hAnsi="Times New Roman" w:cs="Times New Roman"/>
          <w:bCs/>
          <w:sz w:val="24"/>
          <w:szCs w:val="24"/>
        </w:rPr>
      </w:pPr>
      <w:proofErr w:type="gramStart"/>
      <w:r>
        <w:rPr>
          <w:rFonts w:ascii="Times New Roman" w:hAnsi="Times New Roman" w:cs="Times New Roman"/>
          <w:bCs/>
          <w:sz w:val="24"/>
          <w:szCs w:val="24"/>
        </w:rPr>
        <w:t>Centralia ignora cu indrazneala aceasta logica.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Spune pe nume barbarilor sai.</w:t>
      </w:r>
      <w:proofErr w:type="gramEnd"/>
      <w:r>
        <w:rPr>
          <w:rFonts w:ascii="Times New Roman" w:hAnsi="Times New Roman" w:cs="Times New Roman"/>
          <w:bCs/>
          <w:sz w:val="24"/>
          <w:szCs w:val="24"/>
        </w:rPr>
        <w:t xml:space="preserve"> </w:t>
      </w:r>
      <w:r w:rsidR="002134DC">
        <w:rPr>
          <w:rFonts w:ascii="Times New Roman" w:hAnsi="Times New Roman" w:cs="Times New Roman"/>
          <w:bCs/>
          <w:sz w:val="24"/>
          <w:szCs w:val="24"/>
        </w:rPr>
        <w:t xml:space="preserve">In ciuda faptului ca Centralia vede binele comun ca un cerc privilegiat de oameni anti-globalisti ‘ca noi’, se pare ca impactul climatului de securitate va fi mai marginal decat sugereaza Centralia. Este de neconceput ca migrarea temporara pentru turism, afaceri si educatie din Asia, Africa sau America Latina </w:t>
      </w:r>
      <w:proofErr w:type="gramStart"/>
      <w:r w:rsidR="002134DC">
        <w:rPr>
          <w:rFonts w:ascii="Times New Roman" w:hAnsi="Times New Roman" w:cs="Times New Roman"/>
          <w:bCs/>
          <w:sz w:val="24"/>
          <w:szCs w:val="24"/>
        </w:rPr>
        <w:t>sa</w:t>
      </w:r>
      <w:proofErr w:type="gramEnd"/>
      <w:r w:rsidR="002134DC">
        <w:rPr>
          <w:rFonts w:ascii="Times New Roman" w:hAnsi="Times New Roman" w:cs="Times New Roman"/>
          <w:bCs/>
          <w:sz w:val="24"/>
          <w:szCs w:val="24"/>
        </w:rPr>
        <w:t xml:space="preserve"> se inchida pe scara </w:t>
      </w:r>
      <w:r w:rsidR="00C36828">
        <w:rPr>
          <w:rFonts w:ascii="Times New Roman" w:hAnsi="Times New Roman" w:cs="Times New Roman"/>
          <w:bCs/>
          <w:sz w:val="24"/>
          <w:szCs w:val="24"/>
        </w:rPr>
        <w:t>larga</w:t>
      </w:r>
      <w:r w:rsidR="002134DC">
        <w:rPr>
          <w:rFonts w:ascii="Times New Roman" w:hAnsi="Times New Roman" w:cs="Times New Roman"/>
          <w:bCs/>
          <w:sz w:val="24"/>
          <w:szCs w:val="24"/>
        </w:rPr>
        <w:t xml:space="preserve">. Propusa semi-inchidere a migratiei permanente </w:t>
      </w:r>
      <w:proofErr w:type="gramStart"/>
      <w:r w:rsidR="002134DC">
        <w:rPr>
          <w:rFonts w:ascii="Times New Roman" w:hAnsi="Times New Roman" w:cs="Times New Roman"/>
          <w:bCs/>
          <w:sz w:val="24"/>
          <w:szCs w:val="24"/>
        </w:rPr>
        <w:t>va</w:t>
      </w:r>
      <w:proofErr w:type="gramEnd"/>
      <w:r w:rsidR="002134DC">
        <w:rPr>
          <w:rFonts w:ascii="Times New Roman" w:hAnsi="Times New Roman" w:cs="Times New Roman"/>
          <w:bCs/>
          <w:sz w:val="24"/>
          <w:szCs w:val="24"/>
        </w:rPr>
        <w:t xml:space="preserve"> fi greu de aplicat. </w:t>
      </w:r>
      <w:proofErr w:type="gramStart"/>
      <w:r w:rsidR="002134DC">
        <w:rPr>
          <w:rFonts w:ascii="Times New Roman" w:hAnsi="Times New Roman" w:cs="Times New Roman"/>
          <w:bCs/>
          <w:sz w:val="24"/>
          <w:szCs w:val="24"/>
        </w:rPr>
        <w:t>Apoi, multe universitati au mare nevoie de acei student straini.</w:t>
      </w:r>
      <w:proofErr w:type="gramEnd"/>
      <w:r w:rsidR="002134DC">
        <w:rPr>
          <w:rFonts w:ascii="Times New Roman" w:hAnsi="Times New Roman" w:cs="Times New Roman"/>
          <w:bCs/>
          <w:sz w:val="24"/>
          <w:szCs w:val="24"/>
        </w:rPr>
        <w:t xml:space="preserve"> Scenaiile optimiste </w:t>
      </w:r>
      <w:r w:rsidR="00BE3CF3">
        <w:rPr>
          <w:rFonts w:ascii="Times New Roman" w:hAnsi="Times New Roman" w:cs="Times New Roman"/>
          <w:bCs/>
          <w:sz w:val="24"/>
          <w:szCs w:val="24"/>
        </w:rPr>
        <w:t xml:space="preserve">de Lifelong Learning (invatare de-a lungul intregii vieti) din Centralia si Vitis Vinifera nu vor fi atinse, iar gaura demografica </w:t>
      </w:r>
      <w:proofErr w:type="gramStart"/>
      <w:r w:rsidR="00BE3CF3">
        <w:rPr>
          <w:rFonts w:ascii="Times New Roman" w:hAnsi="Times New Roman" w:cs="Times New Roman"/>
          <w:bCs/>
          <w:sz w:val="24"/>
          <w:szCs w:val="24"/>
        </w:rPr>
        <w:t>este</w:t>
      </w:r>
      <w:proofErr w:type="gramEnd"/>
      <w:r w:rsidR="00BE3CF3">
        <w:rPr>
          <w:rFonts w:ascii="Times New Roman" w:hAnsi="Times New Roman" w:cs="Times New Roman"/>
          <w:bCs/>
          <w:sz w:val="24"/>
          <w:szCs w:val="24"/>
        </w:rPr>
        <w:t xml:space="preserve"> evidenta. </w:t>
      </w:r>
    </w:p>
    <w:p w:rsidR="00255CAC" w:rsidRDefault="009651E5" w:rsidP="005C496F">
      <w:pPr>
        <w:ind w:left="1080"/>
        <w:rPr>
          <w:rFonts w:ascii="Times New Roman" w:hAnsi="Times New Roman" w:cs="Times New Roman"/>
          <w:bCs/>
          <w:sz w:val="24"/>
          <w:szCs w:val="24"/>
        </w:rPr>
      </w:pPr>
      <w:r>
        <w:rPr>
          <w:rFonts w:ascii="Times New Roman" w:hAnsi="Times New Roman" w:cs="Times New Roman"/>
          <w:bCs/>
          <w:sz w:val="24"/>
          <w:szCs w:val="24"/>
        </w:rPr>
        <w:t xml:space="preserve">Octavia si Vitis Vinifera sunt mai relaxate in privinta studentilor straini. In Vitis Vinifera internationalizarea este ‘una dintre cele mai importante dimensiuni </w:t>
      </w:r>
      <w:proofErr w:type="gramStart"/>
      <w:r>
        <w:rPr>
          <w:rFonts w:ascii="Times New Roman" w:hAnsi="Times New Roman" w:cs="Times New Roman"/>
          <w:bCs/>
          <w:sz w:val="24"/>
          <w:szCs w:val="24"/>
        </w:rPr>
        <w:t>ale  sistemului</w:t>
      </w:r>
      <w:proofErr w:type="gramEnd"/>
      <w:r>
        <w:rPr>
          <w:rFonts w:ascii="Times New Roman" w:hAnsi="Times New Roman" w:cs="Times New Roman"/>
          <w:bCs/>
          <w:sz w:val="24"/>
          <w:szCs w:val="24"/>
        </w:rPr>
        <w:t xml:space="preserve"> diversitatii’. Octavia are ‘mobilitate crescanda virtuala si fizica de studenti </w:t>
      </w:r>
      <w:r w:rsidR="0069493A">
        <w:rPr>
          <w:rFonts w:ascii="Times New Roman" w:hAnsi="Times New Roman" w:cs="Times New Roman"/>
          <w:bCs/>
          <w:sz w:val="24"/>
          <w:szCs w:val="24"/>
        </w:rPr>
        <w:t>in parteneriate si retele universitare globale</w:t>
      </w:r>
      <w:r w:rsidR="008B4695">
        <w:rPr>
          <w:rFonts w:ascii="Times New Roman" w:hAnsi="Times New Roman" w:cs="Times New Roman"/>
          <w:bCs/>
          <w:sz w:val="24"/>
          <w:szCs w:val="24"/>
        </w:rPr>
        <w:t>’</w:t>
      </w:r>
      <w:r w:rsidR="0069493A">
        <w:rPr>
          <w:rFonts w:ascii="Times New Roman" w:hAnsi="Times New Roman" w:cs="Times New Roman"/>
          <w:bCs/>
          <w:sz w:val="24"/>
          <w:szCs w:val="24"/>
        </w:rPr>
        <w:t xml:space="preserve">. […] </w:t>
      </w:r>
      <w:proofErr w:type="gramStart"/>
      <w:r w:rsidR="0069493A">
        <w:rPr>
          <w:rFonts w:ascii="Times New Roman" w:hAnsi="Times New Roman" w:cs="Times New Roman"/>
          <w:bCs/>
          <w:sz w:val="24"/>
          <w:szCs w:val="24"/>
        </w:rPr>
        <w:t>Este mai bine.</w:t>
      </w:r>
      <w:proofErr w:type="gramEnd"/>
      <w:r w:rsidR="0069493A">
        <w:rPr>
          <w:rFonts w:ascii="Times New Roman" w:hAnsi="Times New Roman" w:cs="Times New Roman"/>
          <w:bCs/>
          <w:sz w:val="24"/>
          <w:szCs w:val="24"/>
        </w:rPr>
        <w:t xml:space="preserve"> </w:t>
      </w:r>
      <w:proofErr w:type="gramStart"/>
      <w:r w:rsidR="0069493A">
        <w:rPr>
          <w:rFonts w:ascii="Times New Roman" w:hAnsi="Times New Roman" w:cs="Times New Roman"/>
          <w:bCs/>
          <w:sz w:val="24"/>
          <w:szCs w:val="24"/>
        </w:rPr>
        <w:t>Zidurile ar putea cadea.</w:t>
      </w:r>
      <w:proofErr w:type="gramEnd"/>
      <w:r w:rsidR="0069493A">
        <w:rPr>
          <w:rFonts w:ascii="Times New Roman" w:hAnsi="Times New Roman" w:cs="Times New Roman"/>
          <w:bCs/>
          <w:sz w:val="24"/>
          <w:szCs w:val="24"/>
        </w:rPr>
        <w:t xml:space="preserve"> </w:t>
      </w:r>
      <w:proofErr w:type="gramStart"/>
      <w:r w:rsidR="0069493A">
        <w:rPr>
          <w:rFonts w:ascii="Times New Roman" w:hAnsi="Times New Roman" w:cs="Times New Roman"/>
          <w:bCs/>
          <w:sz w:val="24"/>
          <w:szCs w:val="24"/>
        </w:rPr>
        <w:t>Poate ca ingerii nu vor sta acasa.</w:t>
      </w:r>
      <w:proofErr w:type="gramEnd"/>
      <w:r w:rsidR="0069493A">
        <w:rPr>
          <w:rFonts w:ascii="Times New Roman" w:hAnsi="Times New Roman" w:cs="Times New Roman"/>
          <w:bCs/>
          <w:sz w:val="24"/>
          <w:szCs w:val="24"/>
        </w:rPr>
        <w:t xml:space="preserve"> Poate ca Octavia isi </w:t>
      </w:r>
      <w:proofErr w:type="gramStart"/>
      <w:r w:rsidR="0069493A">
        <w:rPr>
          <w:rFonts w:ascii="Times New Roman" w:hAnsi="Times New Roman" w:cs="Times New Roman"/>
          <w:bCs/>
          <w:sz w:val="24"/>
          <w:szCs w:val="24"/>
        </w:rPr>
        <w:t>va</w:t>
      </w:r>
      <w:proofErr w:type="gramEnd"/>
      <w:r w:rsidR="0069493A">
        <w:rPr>
          <w:rFonts w:ascii="Times New Roman" w:hAnsi="Times New Roman" w:cs="Times New Roman"/>
          <w:bCs/>
          <w:sz w:val="24"/>
          <w:szCs w:val="24"/>
        </w:rPr>
        <w:t xml:space="preserve"> tese o panza mai mare si mai rezistenta. </w:t>
      </w:r>
      <w:proofErr w:type="gramStart"/>
      <w:r w:rsidR="0069493A">
        <w:rPr>
          <w:rFonts w:ascii="Times New Roman" w:hAnsi="Times New Roman" w:cs="Times New Roman"/>
          <w:bCs/>
          <w:sz w:val="24"/>
          <w:szCs w:val="24"/>
        </w:rPr>
        <w:t>Putem spera.</w:t>
      </w:r>
      <w:proofErr w:type="gramEnd"/>
      <w:r w:rsidR="0069493A">
        <w:rPr>
          <w:rFonts w:ascii="Times New Roman" w:hAnsi="Times New Roman" w:cs="Times New Roman"/>
          <w:bCs/>
          <w:sz w:val="24"/>
          <w:szCs w:val="24"/>
        </w:rPr>
        <w:t xml:space="preserve"> Avem nevoie ca Europa </w:t>
      </w:r>
      <w:proofErr w:type="gramStart"/>
      <w:r w:rsidR="0069493A">
        <w:rPr>
          <w:rFonts w:ascii="Times New Roman" w:hAnsi="Times New Roman" w:cs="Times New Roman"/>
          <w:bCs/>
          <w:sz w:val="24"/>
          <w:szCs w:val="24"/>
        </w:rPr>
        <w:t>sa</w:t>
      </w:r>
      <w:proofErr w:type="gramEnd"/>
      <w:r w:rsidR="0069493A">
        <w:rPr>
          <w:rFonts w:ascii="Times New Roman" w:hAnsi="Times New Roman" w:cs="Times New Roman"/>
          <w:bCs/>
          <w:sz w:val="24"/>
          <w:szCs w:val="24"/>
        </w:rPr>
        <w:t xml:space="preserve"> fie o regiune a lumii. </w:t>
      </w:r>
    </w:p>
    <w:p w:rsidR="00B64A11" w:rsidRDefault="00255CAC" w:rsidP="005C496F">
      <w:pPr>
        <w:ind w:left="1080"/>
        <w:rPr>
          <w:rFonts w:ascii="Times New Roman" w:hAnsi="Times New Roman" w:cs="Times New Roman"/>
          <w:bCs/>
          <w:sz w:val="24"/>
          <w:szCs w:val="24"/>
        </w:rPr>
      </w:pPr>
      <w:r>
        <w:rPr>
          <w:rFonts w:ascii="Times New Roman" w:hAnsi="Times New Roman" w:cs="Times New Roman"/>
          <w:bCs/>
          <w:sz w:val="24"/>
          <w:szCs w:val="24"/>
        </w:rPr>
        <w:t xml:space="preserve">Aici ar putea aparea o </w:t>
      </w:r>
      <w:proofErr w:type="gramStart"/>
      <w:r>
        <w:rPr>
          <w:rFonts w:ascii="Times New Roman" w:hAnsi="Times New Roman" w:cs="Times New Roman"/>
          <w:bCs/>
          <w:sz w:val="24"/>
          <w:szCs w:val="24"/>
        </w:rPr>
        <w:t>al</w:t>
      </w:r>
      <w:r w:rsidR="008B4286">
        <w:rPr>
          <w:rFonts w:ascii="Times New Roman" w:hAnsi="Times New Roman" w:cs="Times New Roman"/>
          <w:bCs/>
          <w:sz w:val="24"/>
          <w:szCs w:val="24"/>
        </w:rPr>
        <w:t>ta</w:t>
      </w:r>
      <w:proofErr w:type="gramEnd"/>
      <w:r w:rsidR="008B4286">
        <w:rPr>
          <w:rFonts w:ascii="Times New Roman" w:hAnsi="Times New Roman" w:cs="Times New Roman"/>
          <w:bCs/>
          <w:sz w:val="24"/>
          <w:szCs w:val="24"/>
        </w:rPr>
        <w:t xml:space="preserve"> dificultate. Deriva din anti</w:t>
      </w:r>
      <w:r>
        <w:rPr>
          <w:rFonts w:ascii="Times New Roman" w:hAnsi="Times New Roman" w:cs="Times New Roman"/>
          <w:bCs/>
          <w:sz w:val="24"/>
          <w:szCs w:val="24"/>
        </w:rPr>
        <w:t xml:space="preserve">nomiile stat – piata, care anima toate scenariile. </w:t>
      </w:r>
      <w:r w:rsidR="0069493A">
        <w:rPr>
          <w:rFonts w:ascii="Times New Roman" w:hAnsi="Times New Roman" w:cs="Times New Roman"/>
          <w:bCs/>
          <w:sz w:val="24"/>
          <w:szCs w:val="24"/>
        </w:rPr>
        <w:t xml:space="preserve"> </w:t>
      </w:r>
      <w:r w:rsidR="0017238C">
        <w:rPr>
          <w:rFonts w:ascii="Times New Roman" w:hAnsi="Times New Roman" w:cs="Times New Roman"/>
          <w:bCs/>
          <w:sz w:val="24"/>
          <w:szCs w:val="24"/>
        </w:rPr>
        <w:t>… Ne-am putea imagina societati conduse de valori publice deschise globalului; si o sfera globala reglementata in principal de natiunile-state si de comunitati trans-frontaliere</w:t>
      </w:r>
      <w:r w:rsidR="009651E5">
        <w:rPr>
          <w:rFonts w:ascii="Times New Roman" w:hAnsi="Times New Roman" w:cs="Times New Roman"/>
          <w:bCs/>
          <w:sz w:val="24"/>
          <w:szCs w:val="24"/>
        </w:rPr>
        <w:t xml:space="preserve"> </w:t>
      </w:r>
      <w:r w:rsidR="0017238C">
        <w:rPr>
          <w:rFonts w:ascii="Times New Roman" w:hAnsi="Times New Roman" w:cs="Times New Roman"/>
          <w:bCs/>
          <w:sz w:val="24"/>
          <w:szCs w:val="24"/>
        </w:rPr>
        <w:t>ma</w:t>
      </w:r>
      <w:r w:rsidR="008B4286">
        <w:rPr>
          <w:rFonts w:ascii="Times New Roman" w:hAnsi="Times New Roman" w:cs="Times New Roman"/>
          <w:bCs/>
          <w:sz w:val="24"/>
          <w:szCs w:val="24"/>
        </w:rPr>
        <w:t>i</w:t>
      </w:r>
      <w:r w:rsidR="0017238C">
        <w:rPr>
          <w:rFonts w:ascii="Times New Roman" w:hAnsi="Times New Roman" w:cs="Times New Roman"/>
          <w:bCs/>
          <w:sz w:val="24"/>
          <w:szCs w:val="24"/>
        </w:rPr>
        <w:t xml:space="preserve"> degraba decat de piete, in care </w:t>
      </w:r>
      <w:proofErr w:type="gramStart"/>
      <w:r w:rsidR="0017238C">
        <w:rPr>
          <w:rFonts w:ascii="Times New Roman" w:hAnsi="Times New Roman" w:cs="Times New Roman"/>
          <w:bCs/>
          <w:sz w:val="24"/>
          <w:szCs w:val="24"/>
        </w:rPr>
        <w:t>un</w:t>
      </w:r>
      <w:proofErr w:type="gramEnd"/>
      <w:r w:rsidR="0017238C">
        <w:rPr>
          <w:rFonts w:ascii="Times New Roman" w:hAnsi="Times New Roman" w:cs="Times New Roman"/>
          <w:bCs/>
          <w:sz w:val="24"/>
          <w:szCs w:val="24"/>
        </w:rPr>
        <w:t xml:space="preserve"> bun </w:t>
      </w:r>
      <w:r w:rsidR="008B4286">
        <w:rPr>
          <w:rFonts w:ascii="Times New Roman" w:hAnsi="Times New Roman" w:cs="Times New Roman"/>
          <w:bCs/>
          <w:sz w:val="24"/>
          <w:szCs w:val="24"/>
        </w:rPr>
        <w:t>suprem</w:t>
      </w:r>
      <w:r w:rsidR="0017238C">
        <w:rPr>
          <w:rFonts w:ascii="Times New Roman" w:hAnsi="Times New Roman" w:cs="Times New Roman"/>
          <w:bCs/>
          <w:sz w:val="24"/>
          <w:szCs w:val="24"/>
        </w:rPr>
        <w:t xml:space="preserve"> public global ar fi cosmopolitanismul: o perspectiva care s</w:t>
      </w:r>
      <w:r w:rsidR="008B4286">
        <w:rPr>
          <w:rFonts w:ascii="Times New Roman" w:hAnsi="Times New Roman" w:cs="Times New Roman"/>
          <w:bCs/>
          <w:sz w:val="24"/>
          <w:szCs w:val="24"/>
        </w:rPr>
        <w:t>uscita discutii din perspec</w:t>
      </w:r>
      <w:r w:rsidR="0017238C">
        <w:rPr>
          <w:rFonts w:ascii="Times New Roman" w:hAnsi="Times New Roman" w:cs="Times New Roman"/>
          <w:bCs/>
          <w:sz w:val="24"/>
          <w:szCs w:val="24"/>
        </w:rPr>
        <w:t xml:space="preserve">tiva securitatii. </w:t>
      </w:r>
      <w:r w:rsidR="00B64A11">
        <w:rPr>
          <w:rFonts w:ascii="Times New Roman" w:hAnsi="Times New Roman" w:cs="Times New Roman"/>
          <w:bCs/>
          <w:sz w:val="24"/>
          <w:szCs w:val="24"/>
        </w:rPr>
        <w:t>[…]</w:t>
      </w:r>
    </w:p>
    <w:p w:rsidR="0090742C" w:rsidRDefault="00B64A11" w:rsidP="005C496F">
      <w:pPr>
        <w:ind w:left="1080"/>
        <w:rPr>
          <w:rFonts w:ascii="Times New Roman" w:hAnsi="Times New Roman" w:cs="Times New Roman"/>
          <w:bCs/>
          <w:sz w:val="24"/>
          <w:szCs w:val="24"/>
        </w:rPr>
      </w:pPr>
      <w:r>
        <w:rPr>
          <w:rFonts w:ascii="Times New Roman" w:hAnsi="Times New Roman" w:cs="Times New Roman"/>
          <w:bCs/>
          <w:sz w:val="24"/>
          <w:szCs w:val="24"/>
        </w:rPr>
        <w:t xml:space="preserve">Vitis Vinifera </w:t>
      </w:r>
      <w:proofErr w:type="gramStart"/>
      <w:r>
        <w:rPr>
          <w:rFonts w:ascii="Times New Roman" w:hAnsi="Times New Roman" w:cs="Times New Roman"/>
          <w:bCs/>
          <w:sz w:val="24"/>
          <w:szCs w:val="24"/>
        </w:rPr>
        <w:t>este</w:t>
      </w:r>
      <w:proofErr w:type="gramEnd"/>
      <w:r>
        <w:rPr>
          <w:rFonts w:ascii="Times New Roman" w:hAnsi="Times New Roman" w:cs="Times New Roman"/>
          <w:bCs/>
          <w:sz w:val="24"/>
          <w:szCs w:val="24"/>
        </w:rPr>
        <w:t xml:space="preserve"> scenariul care prefigureaza in cea mai mare parte ce va deveni invatamantul superior. Unde greseste </w:t>
      </w:r>
      <w:proofErr w:type="gramStart"/>
      <w:r>
        <w:rPr>
          <w:rFonts w:ascii="Times New Roman" w:hAnsi="Times New Roman" w:cs="Times New Roman"/>
          <w:bCs/>
          <w:sz w:val="24"/>
          <w:szCs w:val="24"/>
        </w:rPr>
        <w:t>este</w:t>
      </w:r>
      <w:proofErr w:type="gramEnd"/>
      <w:r>
        <w:rPr>
          <w:rFonts w:ascii="Times New Roman" w:hAnsi="Times New Roman" w:cs="Times New Roman"/>
          <w:bCs/>
          <w:sz w:val="24"/>
          <w:szCs w:val="24"/>
        </w:rPr>
        <w:t xml:space="preserve"> unde isi imagineaza dereglementarea pietei asa cum o vor economistii neo-clasici, fata de practica neo-liberala din realitate. </w:t>
      </w:r>
    </w:p>
    <w:p w:rsidR="0014284E" w:rsidRDefault="00630EB4" w:rsidP="005C496F">
      <w:pPr>
        <w:ind w:left="1080"/>
        <w:rPr>
          <w:rFonts w:ascii="Times New Roman" w:hAnsi="Times New Roman" w:cs="Times New Roman"/>
          <w:bCs/>
          <w:sz w:val="24"/>
          <w:szCs w:val="24"/>
        </w:rPr>
      </w:pPr>
      <w:r>
        <w:rPr>
          <w:rFonts w:ascii="Times New Roman" w:hAnsi="Times New Roman" w:cs="Times New Roman"/>
          <w:bCs/>
          <w:sz w:val="24"/>
          <w:szCs w:val="24"/>
        </w:rPr>
        <w:t xml:space="preserve">Este probabil ca cercetarea </w:t>
      </w:r>
      <w:proofErr w:type="gramStart"/>
      <w:r>
        <w:rPr>
          <w:rFonts w:ascii="Times New Roman" w:hAnsi="Times New Roman" w:cs="Times New Roman"/>
          <w:bCs/>
          <w:sz w:val="24"/>
          <w:szCs w:val="24"/>
        </w:rPr>
        <w:t>sa</w:t>
      </w:r>
      <w:proofErr w:type="gramEnd"/>
      <w:r>
        <w:rPr>
          <w:rFonts w:ascii="Times New Roman" w:hAnsi="Times New Roman" w:cs="Times New Roman"/>
          <w:bCs/>
          <w:sz w:val="24"/>
          <w:szCs w:val="24"/>
        </w:rPr>
        <w:t xml:space="preserve"> devina mai concentrata </w:t>
      </w:r>
      <w:r w:rsidR="00726C05">
        <w:rPr>
          <w:rFonts w:ascii="Times New Roman" w:hAnsi="Times New Roman" w:cs="Times New Roman"/>
          <w:bCs/>
          <w:sz w:val="24"/>
          <w:szCs w:val="24"/>
        </w:rPr>
        <w:t xml:space="preserve">si predarea mai diversificata intr-un mare numar de institutii si tipuri; si de asemenea ca universitatile traditionale vor suprevietui si vor castiga prestigiu inauntrul acestui sector mai larg. Este probabil </w:t>
      </w:r>
      <w:r w:rsidR="00726C05">
        <w:rPr>
          <w:rFonts w:ascii="Times New Roman" w:hAnsi="Times New Roman" w:cs="Times New Roman"/>
          <w:bCs/>
          <w:sz w:val="24"/>
          <w:szCs w:val="24"/>
        </w:rPr>
        <w:lastRenderedPageBreak/>
        <w:t>ca, dupa cum promit toate scenariile, sectorul sa fie stratificat intre universitatile prestigioase de cercetare din Nord si Vest</w:t>
      </w:r>
      <w:r w:rsidR="00B64A11">
        <w:rPr>
          <w:rFonts w:ascii="Times New Roman" w:hAnsi="Times New Roman" w:cs="Times New Roman"/>
          <w:bCs/>
          <w:sz w:val="24"/>
          <w:szCs w:val="24"/>
        </w:rPr>
        <w:t xml:space="preserve"> </w:t>
      </w:r>
      <w:r w:rsidR="00726C05">
        <w:rPr>
          <w:rFonts w:ascii="Times New Roman" w:hAnsi="Times New Roman" w:cs="Times New Roman"/>
          <w:bCs/>
          <w:sz w:val="24"/>
          <w:szCs w:val="24"/>
        </w:rPr>
        <w:t xml:space="preserve">si un sector de predere de masa in Sud si Est. </w:t>
      </w:r>
      <w:r w:rsidR="00F04138">
        <w:rPr>
          <w:rFonts w:ascii="Times New Roman" w:hAnsi="Times New Roman" w:cs="Times New Roman"/>
          <w:bCs/>
          <w:sz w:val="24"/>
          <w:szCs w:val="24"/>
        </w:rPr>
        <w:t xml:space="preserve">Este posibil ca cercetarea din Sud si Est sa </w:t>
      </w:r>
      <w:r w:rsidR="003551A6">
        <w:rPr>
          <w:rFonts w:ascii="Times New Roman" w:hAnsi="Times New Roman" w:cs="Times New Roman"/>
          <w:bCs/>
          <w:sz w:val="24"/>
          <w:szCs w:val="24"/>
        </w:rPr>
        <w:t>aduca</w:t>
      </w:r>
      <w:r w:rsidR="00F04138">
        <w:rPr>
          <w:rFonts w:ascii="Times New Roman" w:hAnsi="Times New Roman" w:cs="Times New Roman"/>
          <w:bCs/>
          <w:sz w:val="24"/>
          <w:szCs w:val="24"/>
        </w:rPr>
        <w:t xml:space="preserve"> surprise. … </w:t>
      </w:r>
      <w:proofErr w:type="gramStart"/>
      <w:r w:rsidR="00F04138">
        <w:rPr>
          <w:rFonts w:ascii="Times New Roman" w:hAnsi="Times New Roman" w:cs="Times New Roman"/>
          <w:bCs/>
          <w:sz w:val="24"/>
          <w:szCs w:val="24"/>
        </w:rPr>
        <w:t>Sunt posibile multe alte dezvoltari.</w:t>
      </w:r>
      <w:proofErr w:type="gramEnd"/>
      <w:r w:rsidR="00F04138">
        <w:rPr>
          <w:rFonts w:ascii="Times New Roman" w:hAnsi="Times New Roman" w:cs="Times New Roman"/>
          <w:bCs/>
          <w:sz w:val="24"/>
          <w:szCs w:val="24"/>
        </w:rPr>
        <w:t xml:space="preserve"> </w:t>
      </w:r>
    </w:p>
    <w:p w:rsidR="00F04138" w:rsidRDefault="00F04138" w:rsidP="005C496F">
      <w:pPr>
        <w:ind w:left="1080"/>
        <w:rPr>
          <w:rFonts w:ascii="Times New Roman" w:hAnsi="Times New Roman" w:cs="Times New Roman"/>
          <w:bCs/>
          <w:sz w:val="24"/>
          <w:szCs w:val="24"/>
        </w:rPr>
      </w:pPr>
      <w:r>
        <w:rPr>
          <w:rFonts w:ascii="Times New Roman" w:hAnsi="Times New Roman" w:cs="Times New Roman"/>
          <w:bCs/>
          <w:sz w:val="24"/>
          <w:szCs w:val="24"/>
        </w:rPr>
        <w:t xml:space="preserve">[Sunt trecute in revista </w:t>
      </w:r>
      <w:r w:rsidR="00550D2D">
        <w:rPr>
          <w:rFonts w:ascii="Times New Roman" w:hAnsi="Times New Roman" w:cs="Times New Roman"/>
          <w:bCs/>
          <w:sz w:val="24"/>
          <w:szCs w:val="24"/>
        </w:rPr>
        <w:t xml:space="preserve">pe scurt </w:t>
      </w:r>
      <w:r w:rsidR="00E31779">
        <w:rPr>
          <w:rFonts w:ascii="Times New Roman" w:hAnsi="Times New Roman" w:cs="Times New Roman"/>
          <w:bCs/>
          <w:sz w:val="24"/>
          <w:szCs w:val="24"/>
        </w:rPr>
        <w:t xml:space="preserve">si alte </w:t>
      </w:r>
      <w:r>
        <w:rPr>
          <w:rFonts w:ascii="Times New Roman" w:hAnsi="Times New Roman" w:cs="Times New Roman"/>
          <w:bCs/>
          <w:sz w:val="24"/>
          <w:szCs w:val="24"/>
        </w:rPr>
        <w:t>asemanari si contraste pe diferite aspect</w:t>
      </w:r>
      <w:r w:rsidR="00E31779">
        <w:rPr>
          <w:rFonts w:ascii="Times New Roman" w:hAnsi="Times New Roman" w:cs="Times New Roman"/>
          <w:bCs/>
          <w:sz w:val="24"/>
          <w:szCs w:val="24"/>
        </w:rPr>
        <w:t>e</w:t>
      </w:r>
      <w:r>
        <w:rPr>
          <w:rFonts w:ascii="Times New Roman" w:hAnsi="Times New Roman" w:cs="Times New Roman"/>
          <w:bCs/>
          <w:sz w:val="24"/>
          <w:szCs w:val="24"/>
        </w:rPr>
        <w:t xml:space="preserve"> intre cele trei scenarii.] </w:t>
      </w:r>
    </w:p>
    <w:p w:rsidR="00F04138" w:rsidRDefault="00F04138" w:rsidP="005C496F">
      <w:pPr>
        <w:ind w:left="1080"/>
        <w:rPr>
          <w:rFonts w:ascii="Times New Roman" w:hAnsi="Times New Roman" w:cs="Times New Roman"/>
          <w:bCs/>
          <w:sz w:val="24"/>
          <w:szCs w:val="24"/>
        </w:rPr>
      </w:pPr>
      <w:r>
        <w:rPr>
          <w:rFonts w:ascii="Times New Roman" w:hAnsi="Times New Roman" w:cs="Times New Roman"/>
          <w:bCs/>
          <w:sz w:val="24"/>
          <w:szCs w:val="24"/>
        </w:rPr>
        <w:t xml:space="preserve">Oricum, pentru fiecare lucru care lipseste </w:t>
      </w:r>
      <w:proofErr w:type="gramStart"/>
      <w:r>
        <w:rPr>
          <w:rFonts w:ascii="Times New Roman" w:hAnsi="Times New Roman" w:cs="Times New Roman"/>
          <w:bCs/>
          <w:sz w:val="24"/>
          <w:szCs w:val="24"/>
        </w:rPr>
        <w:t>este</w:t>
      </w:r>
      <w:proofErr w:type="gramEnd"/>
      <w:r>
        <w:rPr>
          <w:rFonts w:ascii="Times New Roman" w:hAnsi="Times New Roman" w:cs="Times New Roman"/>
          <w:bCs/>
          <w:sz w:val="24"/>
          <w:szCs w:val="24"/>
        </w:rPr>
        <w:t xml:space="preserve"> altceva care este mentionat, chiar daca uneori cu reserve. Poate ca acest raspuns pare sever, dar informarea urma </w:t>
      </w:r>
      <w:proofErr w:type="gramStart"/>
      <w:r>
        <w:rPr>
          <w:rFonts w:ascii="Times New Roman" w:hAnsi="Times New Roman" w:cs="Times New Roman"/>
          <w:bCs/>
          <w:sz w:val="24"/>
          <w:szCs w:val="24"/>
        </w:rPr>
        <w:t>sa</w:t>
      </w:r>
      <w:proofErr w:type="gramEnd"/>
      <w:r>
        <w:rPr>
          <w:rFonts w:ascii="Times New Roman" w:hAnsi="Times New Roman" w:cs="Times New Roman"/>
          <w:bCs/>
          <w:sz w:val="24"/>
          <w:szCs w:val="24"/>
        </w:rPr>
        <w:t xml:space="preserve"> fie critica. Apoi, </w:t>
      </w:r>
      <w:proofErr w:type="gramStart"/>
      <w:r>
        <w:rPr>
          <w:rFonts w:ascii="Times New Roman" w:hAnsi="Times New Roman" w:cs="Times New Roman"/>
          <w:bCs/>
          <w:sz w:val="24"/>
          <w:szCs w:val="24"/>
        </w:rPr>
        <w:t>este</w:t>
      </w:r>
      <w:proofErr w:type="gramEnd"/>
      <w:r>
        <w:rPr>
          <w:rFonts w:ascii="Times New Roman" w:hAnsi="Times New Roman" w:cs="Times New Roman"/>
          <w:bCs/>
          <w:sz w:val="24"/>
          <w:szCs w:val="24"/>
        </w:rPr>
        <w:t xml:space="preserve"> mai </w:t>
      </w:r>
      <w:r w:rsidR="000E3CCF">
        <w:rPr>
          <w:rFonts w:ascii="Times New Roman" w:hAnsi="Times New Roman" w:cs="Times New Roman"/>
          <w:bCs/>
          <w:sz w:val="24"/>
          <w:szCs w:val="24"/>
        </w:rPr>
        <w:t>economic</w:t>
      </w:r>
      <w:r>
        <w:rPr>
          <w:rFonts w:ascii="Times New Roman" w:hAnsi="Times New Roman" w:cs="Times New Roman"/>
          <w:bCs/>
          <w:sz w:val="24"/>
          <w:szCs w:val="24"/>
        </w:rPr>
        <w:t xml:space="preserve"> sa fii critic, decat sa treci in revista motivele de lauda. </w:t>
      </w:r>
      <w:proofErr w:type="gramStart"/>
      <w:r w:rsidR="009935BD">
        <w:rPr>
          <w:rFonts w:ascii="Times New Roman" w:hAnsi="Times New Roman" w:cs="Times New Roman"/>
          <w:bCs/>
          <w:sz w:val="24"/>
          <w:szCs w:val="24"/>
        </w:rPr>
        <w:t>Sa</w:t>
      </w:r>
      <w:proofErr w:type="gramEnd"/>
      <w:r w:rsidR="009935BD">
        <w:rPr>
          <w:rFonts w:ascii="Times New Roman" w:hAnsi="Times New Roman" w:cs="Times New Roman"/>
          <w:bCs/>
          <w:sz w:val="24"/>
          <w:szCs w:val="24"/>
        </w:rPr>
        <w:t xml:space="preserve"> fie atunci pozitiva ultima nota. Realizarea merita tot respectul, </w:t>
      </w:r>
      <w:proofErr w:type="gramStart"/>
      <w:r w:rsidR="009935BD">
        <w:rPr>
          <w:rFonts w:ascii="Times New Roman" w:hAnsi="Times New Roman" w:cs="Times New Roman"/>
          <w:bCs/>
          <w:sz w:val="24"/>
          <w:szCs w:val="24"/>
        </w:rPr>
        <w:t>este</w:t>
      </w:r>
      <w:proofErr w:type="gramEnd"/>
      <w:r w:rsidR="009935BD">
        <w:rPr>
          <w:rFonts w:ascii="Times New Roman" w:hAnsi="Times New Roman" w:cs="Times New Roman"/>
          <w:bCs/>
          <w:sz w:val="24"/>
          <w:szCs w:val="24"/>
        </w:rPr>
        <w:t xml:space="preserve"> un exercitiu bogat, plin de introspectie si scris superb. </w:t>
      </w:r>
      <w:proofErr w:type="gramStart"/>
      <w:r w:rsidR="009E581A">
        <w:rPr>
          <w:rFonts w:ascii="Times New Roman" w:hAnsi="Times New Roman" w:cs="Times New Roman"/>
          <w:bCs/>
          <w:sz w:val="24"/>
          <w:szCs w:val="24"/>
        </w:rPr>
        <w:t>Va</w:t>
      </w:r>
      <w:proofErr w:type="gramEnd"/>
      <w:r w:rsidR="009E581A">
        <w:rPr>
          <w:rFonts w:ascii="Times New Roman" w:hAnsi="Times New Roman" w:cs="Times New Roman"/>
          <w:bCs/>
          <w:sz w:val="24"/>
          <w:szCs w:val="24"/>
        </w:rPr>
        <w:t xml:space="preserve"> rugam sa-l repetati la 30 [Europa 2030].</w:t>
      </w:r>
    </w:p>
    <w:p w:rsidR="009E581A" w:rsidRDefault="009E581A" w:rsidP="005C496F">
      <w:pPr>
        <w:ind w:left="1080"/>
        <w:rPr>
          <w:rFonts w:ascii="Times New Roman" w:hAnsi="Times New Roman" w:cs="Times New Roman"/>
          <w:bCs/>
          <w:sz w:val="24"/>
          <w:szCs w:val="24"/>
        </w:rPr>
      </w:pPr>
    </w:p>
    <w:p w:rsidR="009E581A" w:rsidRDefault="009E581A" w:rsidP="005C496F">
      <w:pPr>
        <w:ind w:left="1080"/>
        <w:rPr>
          <w:rFonts w:ascii="Times New Roman" w:hAnsi="Times New Roman" w:cs="Times New Roman"/>
          <w:bCs/>
          <w:sz w:val="24"/>
          <w:szCs w:val="24"/>
        </w:rPr>
      </w:pPr>
      <w:r>
        <w:rPr>
          <w:rFonts w:ascii="Times New Roman" w:hAnsi="Times New Roman" w:cs="Times New Roman"/>
          <w:bCs/>
          <w:sz w:val="24"/>
          <w:szCs w:val="24"/>
        </w:rPr>
        <w:t>Referinte […]</w:t>
      </w:r>
    </w:p>
    <w:p w:rsidR="002134DC" w:rsidRDefault="002134DC" w:rsidP="002134DC">
      <w:pPr>
        <w:rPr>
          <w:rFonts w:ascii="Times New Roman" w:hAnsi="Times New Roman" w:cs="Times New Roman"/>
          <w:bCs/>
          <w:sz w:val="24"/>
          <w:szCs w:val="24"/>
        </w:rPr>
      </w:pPr>
    </w:p>
    <w:p w:rsidR="00C47443" w:rsidRPr="009555A9" w:rsidRDefault="00E65DAC" w:rsidP="005C496F">
      <w:pPr>
        <w:ind w:left="1080"/>
        <w:rPr>
          <w:rFonts w:ascii="Times New Roman" w:hAnsi="Times New Roman" w:cs="Times New Roman"/>
          <w:sz w:val="24"/>
          <w:szCs w:val="24"/>
        </w:rPr>
      </w:pPr>
      <w:r>
        <w:rPr>
          <w:rFonts w:ascii="Times New Roman" w:hAnsi="Times New Roman" w:cs="Times New Roman"/>
          <w:bCs/>
          <w:sz w:val="24"/>
          <w:szCs w:val="24"/>
        </w:rPr>
        <w:t xml:space="preserve"> </w:t>
      </w:r>
      <w:r w:rsidR="00757789">
        <w:rPr>
          <w:rFonts w:ascii="Times New Roman" w:hAnsi="Times New Roman" w:cs="Times New Roman"/>
          <w:bCs/>
          <w:sz w:val="24"/>
          <w:szCs w:val="24"/>
        </w:rPr>
        <w:t xml:space="preserve"> </w:t>
      </w:r>
    </w:p>
    <w:p w:rsidR="00A051BD" w:rsidRPr="00B14915" w:rsidRDefault="00A051BD" w:rsidP="009524E7">
      <w:pPr>
        <w:ind w:left="1080"/>
        <w:rPr>
          <w:rFonts w:ascii="Times New Roman" w:hAnsi="Times New Roman" w:cs="Times New Roman"/>
          <w:sz w:val="24"/>
          <w:szCs w:val="24"/>
        </w:rPr>
      </w:pPr>
    </w:p>
    <w:p w:rsidR="00B06F1A" w:rsidRPr="00B14915" w:rsidRDefault="00B06F1A" w:rsidP="008706B7">
      <w:pPr>
        <w:ind w:left="1080"/>
        <w:rPr>
          <w:rFonts w:ascii="Times New Roman" w:hAnsi="Times New Roman" w:cs="Times New Roman"/>
          <w:iCs/>
          <w:sz w:val="24"/>
          <w:szCs w:val="24"/>
        </w:rPr>
      </w:pPr>
      <w:r w:rsidRPr="00B14915">
        <w:rPr>
          <w:rFonts w:ascii="Times New Roman" w:hAnsi="Times New Roman" w:cs="Times New Roman"/>
          <w:iCs/>
          <w:sz w:val="24"/>
          <w:szCs w:val="24"/>
        </w:rPr>
        <w:t xml:space="preserve"> </w:t>
      </w:r>
    </w:p>
    <w:p w:rsidR="007B485A" w:rsidRPr="00B14915" w:rsidRDefault="007B485A" w:rsidP="008706B7">
      <w:pPr>
        <w:ind w:left="1080"/>
        <w:rPr>
          <w:rFonts w:ascii="Times New Roman" w:hAnsi="Times New Roman" w:cs="Times New Roman"/>
          <w:iCs/>
          <w:sz w:val="24"/>
          <w:szCs w:val="24"/>
        </w:rPr>
      </w:pPr>
    </w:p>
    <w:p w:rsidR="004B4C1C" w:rsidRPr="004B4C1C" w:rsidRDefault="004B4C1C" w:rsidP="004B4C1C">
      <w:pPr>
        <w:ind w:left="1080"/>
        <w:rPr>
          <w:rFonts w:ascii="Times New Roman" w:hAnsi="Times New Roman" w:cs="Times New Roman"/>
          <w:sz w:val="24"/>
          <w:szCs w:val="24"/>
        </w:rPr>
      </w:pPr>
    </w:p>
    <w:p w:rsidR="00840860" w:rsidRPr="00840860" w:rsidRDefault="00840860" w:rsidP="00840860">
      <w:pPr>
        <w:ind w:left="720"/>
        <w:rPr>
          <w:rFonts w:ascii="Times New Roman" w:hAnsi="Times New Roman" w:cs="Times New Roman"/>
          <w:sz w:val="24"/>
          <w:szCs w:val="24"/>
        </w:rPr>
      </w:pPr>
    </w:p>
    <w:p w:rsidR="00796F59" w:rsidRDefault="00796F59" w:rsidP="00796F59">
      <w:pPr>
        <w:ind w:left="720"/>
        <w:rPr>
          <w:rFonts w:ascii="Times New Roman" w:hAnsi="Times New Roman" w:cs="Times New Roman"/>
          <w:sz w:val="24"/>
          <w:szCs w:val="24"/>
        </w:rPr>
      </w:pPr>
      <w:r>
        <w:rPr>
          <w:rFonts w:ascii="Times New Roman" w:hAnsi="Times New Roman" w:cs="Times New Roman"/>
          <w:sz w:val="24"/>
          <w:szCs w:val="24"/>
        </w:rPr>
        <w:t xml:space="preserve"> </w:t>
      </w:r>
    </w:p>
    <w:p w:rsidR="00796F59" w:rsidRPr="00B3351A" w:rsidRDefault="00796F59" w:rsidP="00796F59">
      <w:pPr>
        <w:ind w:left="720"/>
        <w:rPr>
          <w:rFonts w:ascii="Times New Roman" w:hAnsi="Times New Roman" w:cs="Times New Roman"/>
          <w:sz w:val="24"/>
          <w:szCs w:val="24"/>
        </w:rPr>
      </w:pPr>
    </w:p>
    <w:p w:rsidR="00B3351A" w:rsidRPr="00B3351A" w:rsidRDefault="00B3351A" w:rsidP="00B3351A">
      <w:pPr>
        <w:pStyle w:val="ListParagraph"/>
        <w:rPr>
          <w:rFonts w:ascii="Times New Roman" w:hAnsi="Times New Roman" w:cs="Times New Roman"/>
          <w:sz w:val="24"/>
          <w:szCs w:val="24"/>
        </w:rPr>
      </w:pPr>
    </w:p>
    <w:p w:rsidR="00B3351A" w:rsidRDefault="00B3351A" w:rsidP="00356C2D">
      <w:pPr>
        <w:pStyle w:val="ListParagraph"/>
        <w:rPr>
          <w:rFonts w:ascii="Times New Roman" w:hAnsi="Times New Roman" w:cs="Times New Roman"/>
          <w:sz w:val="24"/>
          <w:szCs w:val="24"/>
        </w:rPr>
      </w:pPr>
    </w:p>
    <w:p w:rsidR="003A3681" w:rsidRPr="00356C2D" w:rsidRDefault="003A3681" w:rsidP="00356C2D">
      <w:pPr>
        <w:pStyle w:val="ListParagraph"/>
        <w:rPr>
          <w:rFonts w:ascii="Times New Roman" w:hAnsi="Times New Roman" w:cs="Times New Roman"/>
          <w:sz w:val="24"/>
          <w:szCs w:val="24"/>
        </w:rPr>
      </w:pPr>
    </w:p>
    <w:sectPr w:rsidR="003A3681" w:rsidRPr="00356C2D" w:rsidSect="000F5136">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AC6" w:rsidRDefault="00AF1AC6" w:rsidP="008A69EC">
      <w:pPr>
        <w:spacing w:after="0" w:line="240" w:lineRule="auto"/>
      </w:pPr>
      <w:r>
        <w:separator/>
      </w:r>
    </w:p>
  </w:endnote>
  <w:endnote w:type="continuationSeparator" w:id="0">
    <w:p w:rsidR="00AF1AC6" w:rsidRDefault="00AF1AC6" w:rsidP="008A6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Narrow-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TE25113F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03438"/>
      <w:docPartObj>
        <w:docPartGallery w:val="Page Numbers (Bottom of Page)"/>
        <w:docPartUnique/>
      </w:docPartObj>
    </w:sdtPr>
    <w:sdtContent>
      <w:p w:rsidR="00AF1AC6" w:rsidRDefault="00AF1AC6">
        <w:pPr>
          <w:pStyle w:val="Footer"/>
          <w:jc w:val="right"/>
        </w:pPr>
        <w:fldSimple w:instr=" PAGE   \* MERGEFORMAT ">
          <w:r w:rsidR="004E304F">
            <w:rPr>
              <w:noProof/>
            </w:rPr>
            <w:t>18</w:t>
          </w:r>
        </w:fldSimple>
      </w:p>
    </w:sdtContent>
  </w:sdt>
  <w:p w:rsidR="00AF1AC6" w:rsidRDefault="00AF1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AC6" w:rsidRDefault="00AF1AC6" w:rsidP="008A69EC">
      <w:pPr>
        <w:spacing w:after="0" w:line="240" w:lineRule="auto"/>
      </w:pPr>
      <w:r>
        <w:separator/>
      </w:r>
    </w:p>
  </w:footnote>
  <w:footnote w:type="continuationSeparator" w:id="0">
    <w:p w:rsidR="00AF1AC6" w:rsidRDefault="00AF1AC6" w:rsidP="008A6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62311"/>
    <w:multiLevelType w:val="hybridMultilevel"/>
    <w:tmpl w:val="2E388F82"/>
    <w:lvl w:ilvl="0" w:tplc="12603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04580"/>
    <w:multiLevelType w:val="hybridMultilevel"/>
    <w:tmpl w:val="7C343260"/>
    <w:lvl w:ilvl="0" w:tplc="DA72D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443F6"/>
    <w:multiLevelType w:val="hybridMultilevel"/>
    <w:tmpl w:val="0B365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DA49BE"/>
    <w:multiLevelType w:val="hybridMultilevel"/>
    <w:tmpl w:val="FD1E1D1A"/>
    <w:lvl w:ilvl="0" w:tplc="1572F5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51F31"/>
    <w:multiLevelType w:val="hybridMultilevel"/>
    <w:tmpl w:val="578034F0"/>
    <w:lvl w:ilvl="0" w:tplc="43B84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8C4E1F"/>
    <w:multiLevelType w:val="hybridMultilevel"/>
    <w:tmpl w:val="9CAAB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D82F56"/>
    <w:multiLevelType w:val="hybridMultilevel"/>
    <w:tmpl w:val="AFD29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1A1115"/>
    <w:multiLevelType w:val="hybridMultilevel"/>
    <w:tmpl w:val="F70AC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FA6EA3"/>
    <w:multiLevelType w:val="hybridMultilevel"/>
    <w:tmpl w:val="ED0811D6"/>
    <w:lvl w:ilvl="0" w:tplc="DEAC0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F3500E"/>
    <w:multiLevelType w:val="hybridMultilevel"/>
    <w:tmpl w:val="AC108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3C53C2"/>
    <w:multiLevelType w:val="hybridMultilevel"/>
    <w:tmpl w:val="0D06F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C41673"/>
    <w:multiLevelType w:val="hybridMultilevel"/>
    <w:tmpl w:val="DA0C82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B8A633E"/>
    <w:multiLevelType w:val="hybridMultilevel"/>
    <w:tmpl w:val="34EED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6A26F0E"/>
    <w:multiLevelType w:val="hybridMultilevel"/>
    <w:tmpl w:val="68CA7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D9D284A"/>
    <w:multiLevelType w:val="hybridMultilevel"/>
    <w:tmpl w:val="3AC28FA6"/>
    <w:lvl w:ilvl="0" w:tplc="91A6F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14"/>
  </w:num>
  <w:num w:numId="4">
    <w:abstractNumId w:val="4"/>
  </w:num>
  <w:num w:numId="5">
    <w:abstractNumId w:val="8"/>
  </w:num>
  <w:num w:numId="6">
    <w:abstractNumId w:val="12"/>
  </w:num>
  <w:num w:numId="7">
    <w:abstractNumId w:val="10"/>
  </w:num>
  <w:num w:numId="8">
    <w:abstractNumId w:val="7"/>
  </w:num>
  <w:num w:numId="9">
    <w:abstractNumId w:val="2"/>
  </w:num>
  <w:num w:numId="10">
    <w:abstractNumId w:val="5"/>
  </w:num>
  <w:num w:numId="11">
    <w:abstractNumId w:val="13"/>
  </w:num>
  <w:num w:numId="12">
    <w:abstractNumId w:val="11"/>
  </w:num>
  <w:num w:numId="13">
    <w:abstractNumId w:val="9"/>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20"/>
  <w:characterSpacingControl w:val="doNotCompress"/>
  <w:footnotePr>
    <w:footnote w:id="-1"/>
    <w:footnote w:id="0"/>
  </w:footnotePr>
  <w:endnotePr>
    <w:endnote w:id="-1"/>
    <w:endnote w:id="0"/>
  </w:endnotePr>
  <w:compat/>
  <w:rsids>
    <w:rsidRoot w:val="007161C1"/>
    <w:rsid w:val="000133C2"/>
    <w:rsid w:val="00017FAF"/>
    <w:rsid w:val="000259D7"/>
    <w:rsid w:val="000307C6"/>
    <w:rsid w:val="00035D1B"/>
    <w:rsid w:val="000367C9"/>
    <w:rsid w:val="00037118"/>
    <w:rsid w:val="0004000B"/>
    <w:rsid w:val="00044133"/>
    <w:rsid w:val="00044CB1"/>
    <w:rsid w:val="00045017"/>
    <w:rsid w:val="00054D15"/>
    <w:rsid w:val="00067ABA"/>
    <w:rsid w:val="00071ED8"/>
    <w:rsid w:val="0008059B"/>
    <w:rsid w:val="00094B27"/>
    <w:rsid w:val="000A6EF8"/>
    <w:rsid w:val="000B4DE7"/>
    <w:rsid w:val="000B4F69"/>
    <w:rsid w:val="000B71C1"/>
    <w:rsid w:val="000C4A6D"/>
    <w:rsid w:val="000D4C4B"/>
    <w:rsid w:val="000D7AEF"/>
    <w:rsid w:val="000E3CCF"/>
    <w:rsid w:val="000E588A"/>
    <w:rsid w:val="000F5136"/>
    <w:rsid w:val="000F5FDB"/>
    <w:rsid w:val="001032F4"/>
    <w:rsid w:val="001166DE"/>
    <w:rsid w:val="00117C7D"/>
    <w:rsid w:val="00137133"/>
    <w:rsid w:val="0014284E"/>
    <w:rsid w:val="00142FFA"/>
    <w:rsid w:val="00143535"/>
    <w:rsid w:val="00144521"/>
    <w:rsid w:val="00146811"/>
    <w:rsid w:val="00150234"/>
    <w:rsid w:val="00150D62"/>
    <w:rsid w:val="00155A31"/>
    <w:rsid w:val="00166536"/>
    <w:rsid w:val="00166FE5"/>
    <w:rsid w:val="0017238C"/>
    <w:rsid w:val="0017704B"/>
    <w:rsid w:val="00182D6A"/>
    <w:rsid w:val="001979D3"/>
    <w:rsid w:val="00197EFF"/>
    <w:rsid w:val="001A2A69"/>
    <w:rsid w:val="001A6DE0"/>
    <w:rsid w:val="001B5597"/>
    <w:rsid w:val="001C2C88"/>
    <w:rsid w:val="001C5199"/>
    <w:rsid w:val="001C6614"/>
    <w:rsid w:val="001D54E2"/>
    <w:rsid w:val="001D57A1"/>
    <w:rsid w:val="001D6993"/>
    <w:rsid w:val="001E223C"/>
    <w:rsid w:val="001F2ABF"/>
    <w:rsid w:val="001F2F79"/>
    <w:rsid w:val="00202E96"/>
    <w:rsid w:val="00203C75"/>
    <w:rsid w:val="00203CF8"/>
    <w:rsid w:val="002073E0"/>
    <w:rsid w:val="002134DC"/>
    <w:rsid w:val="0022570C"/>
    <w:rsid w:val="0022605D"/>
    <w:rsid w:val="0022772C"/>
    <w:rsid w:val="00240515"/>
    <w:rsid w:val="00245B23"/>
    <w:rsid w:val="00250647"/>
    <w:rsid w:val="00255CAC"/>
    <w:rsid w:val="002719B4"/>
    <w:rsid w:val="00272B17"/>
    <w:rsid w:val="00272C7B"/>
    <w:rsid w:val="00285CC6"/>
    <w:rsid w:val="00293453"/>
    <w:rsid w:val="002A0183"/>
    <w:rsid w:val="002B77CA"/>
    <w:rsid w:val="002C509D"/>
    <w:rsid w:val="002C5812"/>
    <w:rsid w:val="002E574F"/>
    <w:rsid w:val="002F282B"/>
    <w:rsid w:val="00301B0C"/>
    <w:rsid w:val="00334E60"/>
    <w:rsid w:val="003551A6"/>
    <w:rsid w:val="00356C2D"/>
    <w:rsid w:val="0038272D"/>
    <w:rsid w:val="00393DCB"/>
    <w:rsid w:val="003A3681"/>
    <w:rsid w:val="003A70BA"/>
    <w:rsid w:val="003B0F03"/>
    <w:rsid w:val="003B5923"/>
    <w:rsid w:val="003C603E"/>
    <w:rsid w:val="003E77FC"/>
    <w:rsid w:val="003F2D76"/>
    <w:rsid w:val="0040009D"/>
    <w:rsid w:val="0040212C"/>
    <w:rsid w:val="00417CE5"/>
    <w:rsid w:val="0043089F"/>
    <w:rsid w:val="00432E2F"/>
    <w:rsid w:val="00442D54"/>
    <w:rsid w:val="00451DCB"/>
    <w:rsid w:val="004529EF"/>
    <w:rsid w:val="004638B9"/>
    <w:rsid w:val="00477C4F"/>
    <w:rsid w:val="004B2AF7"/>
    <w:rsid w:val="004B33AB"/>
    <w:rsid w:val="004B4C1C"/>
    <w:rsid w:val="004B5863"/>
    <w:rsid w:val="004B5AF9"/>
    <w:rsid w:val="004C661C"/>
    <w:rsid w:val="004D382A"/>
    <w:rsid w:val="004E304F"/>
    <w:rsid w:val="004F13A3"/>
    <w:rsid w:val="004F2CF6"/>
    <w:rsid w:val="005124FD"/>
    <w:rsid w:val="005175B0"/>
    <w:rsid w:val="00526E66"/>
    <w:rsid w:val="0053091F"/>
    <w:rsid w:val="00530E22"/>
    <w:rsid w:val="0054326E"/>
    <w:rsid w:val="00550710"/>
    <w:rsid w:val="00550D2D"/>
    <w:rsid w:val="00577AE0"/>
    <w:rsid w:val="005B3C0E"/>
    <w:rsid w:val="005B6479"/>
    <w:rsid w:val="005C496F"/>
    <w:rsid w:val="005D7CBE"/>
    <w:rsid w:val="005E653F"/>
    <w:rsid w:val="005F5D96"/>
    <w:rsid w:val="00607C33"/>
    <w:rsid w:val="006100D3"/>
    <w:rsid w:val="00620A92"/>
    <w:rsid w:val="00622BAC"/>
    <w:rsid w:val="00630EB4"/>
    <w:rsid w:val="0064122B"/>
    <w:rsid w:val="00652F03"/>
    <w:rsid w:val="00657307"/>
    <w:rsid w:val="0068539C"/>
    <w:rsid w:val="00687118"/>
    <w:rsid w:val="0069493A"/>
    <w:rsid w:val="006B4A53"/>
    <w:rsid w:val="006C602F"/>
    <w:rsid w:val="006D7A99"/>
    <w:rsid w:val="006E0FEA"/>
    <w:rsid w:val="006E5B27"/>
    <w:rsid w:val="006E7B05"/>
    <w:rsid w:val="007153DB"/>
    <w:rsid w:val="007161C1"/>
    <w:rsid w:val="00717D3B"/>
    <w:rsid w:val="00722F0D"/>
    <w:rsid w:val="0072659E"/>
    <w:rsid w:val="00726C05"/>
    <w:rsid w:val="00745684"/>
    <w:rsid w:val="0075599F"/>
    <w:rsid w:val="00757789"/>
    <w:rsid w:val="00762F0B"/>
    <w:rsid w:val="0076407E"/>
    <w:rsid w:val="007816E1"/>
    <w:rsid w:val="007865E9"/>
    <w:rsid w:val="0079183E"/>
    <w:rsid w:val="00791BEA"/>
    <w:rsid w:val="00796F59"/>
    <w:rsid w:val="007A2BEE"/>
    <w:rsid w:val="007B485A"/>
    <w:rsid w:val="007B528F"/>
    <w:rsid w:val="007E23D8"/>
    <w:rsid w:val="007E7F5E"/>
    <w:rsid w:val="007F3C7E"/>
    <w:rsid w:val="007F4DD0"/>
    <w:rsid w:val="00801ABD"/>
    <w:rsid w:val="00805137"/>
    <w:rsid w:val="00810AB7"/>
    <w:rsid w:val="0081261D"/>
    <w:rsid w:val="00821DFA"/>
    <w:rsid w:val="0082276A"/>
    <w:rsid w:val="00830633"/>
    <w:rsid w:val="00840860"/>
    <w:rsid w:val="00840DD5"/>
    <w:rsid w:val="00841EBB"/>
    <w:rsid w:val="00860890"/>
    <w:rsid w:val="008706B7"/>
    <w:rsid w:val="0087463C"/>
    <w:rsid w:val="0088118A"/>
    <w:rsid w:val="00887634"/>
    <w:rsid w:val="00894390"/>
    <w:rsid w:val="0089652D"/>
    <w:rsid w:val="008A69EC"/>
    <w:rsid w:val="008B4286"/>
    <w:rsid w:val="008B4695"/>
    <w:rsid w:val="008C00DD"/>
    <w:rsid w:val="008C2866"/>
    <w:rsid w:val="00904BCE"/>
    <w:rsid w:val="0090742C"/>
    <w:rsid w:val="00946844"/>
    <w:rsid w:val="009501D9"/>
    <w:rsid w:val="009524E7"/>
    <w:rsid w:val="00952C11"/>
    <w:rsid w:val="009555A9"/>
    <w:rsid w:val="009651E5"/>
    <w:rsid w:val="00967264"/>
    <w:rsid w:val="009713B4"/>
    <w:rsid w:val="00971EDD"/>
    <w:rsid w:val="0098213C"/>
    <w:rsid w:val="00990837"/>
    <w:rsid w:val="009935BD"/>
    <w:rsid w:val="009B0D9E"/>
    <w:rsid w:val="009C0866"/>
    <w:rsid w:val="009E581A"/>
    <w:rsid w:val="00A0103B"/>
    <w:rsid w:val="00A04CE7"/>
    <w:rsid w:val="00A051BD"/>
    <w:rsid w:val="00A220EA"/>
    <w:rsid w:val="00A27182"/>
    <w:rsid w:val="00A32D63"/>
    <w:rsid w:val="00A33C4F"/>
    <w:rsid w:val="00A3600F"/>
    <w:rsid w:val="00A40B68"/>
    <w:rsid w:val="00A4210D"/>
    <w:rsid w:val="00A42A8C"/>
    <w:rsid w:val="00A64A90"/>
    <w:rsid w:val="00A7669D"/>
    <w:rsid w:val="00AA4D47"/>
    <w:rsid w:val="00AC3161"/>
    <w:rsid w:val="00AE1872"/>
    <w:rsid w:val="00AF1AC6"/>
    <w:rsid w:val="00AF524A"/>
    <w:rsid w:val="00B06F1A"/>
    <w:rsid w:val="00B14915"/>
    <w:rsid w:val="00B1624E"/>
    <w:rsid w:val="00B24BC7"/>
    <w:rsid w:val="00B2656B"/>
    <w:rsid w:val="00B3351A"/>
    <w:rsid w:val="00B35DB8"/>
    <w:rsid w:val="00B41CA2"/>
    <w:rsid w:val="00B44A58"/>
    <w:rsid w:val="00B53625"/>
    <w:rsid w:val="00B542F5"/>
    <w:rsid w:val="00B64A11"/>
    <w:rsid w:val="00B6661A"/>
    <w:rsid w:val="00B719AF"/>
    <w:rsid w:val="00B84E10"/>
    <w:rsid w:val="00B872AE"/>
    <w:rsid w:val="00BD1F66"/>
    <w:rsid w:val="00BD67D2"/>
    <w:rsid w:val="00BE3CF3"/>
    <w:rsid w:val="00BF3727"/>
    <w:rsid w:val="00C13261"/>
    <w:rsid w:val="00C3618B"/>
    <w:rsid w:val="00C36828"/>
    <w:rsid w:val="00C47443"/>
    <w:rsid w:val="00C6212F"/>
    <w:rsid w:val="00C66DBB"/>
    <w:rsid w:val="00C83A25"/>
    <w:rsid w:val="00C84E7B"/>
    <w:rsid w:val="00C944A3"/>
    <w:rsid w:val="00C94628"/>
    <w:rsid w:val="00C94B08"/>
    <w:rsid w:val="00CC31F3"/>
    <w:rsid w:val="00CC6299"/>
    <w:rsid w:val="00CD1DE9"/>
    <w:rsid w:val="00CD5327"/>
    <w:rsid w:val="00CD7E12"/>
    <w:rsid w:val="00CF15DA"/>
    <w:rsid w:val="00CF3D84"/>
    <w:rsid w:val="00CF7005"/>
    <w:rsid w:val="00D0433F"/>
    <w:rsid w:val="00D10795"/>
    <w:rsid w:val="00D113D0"/>
    <w:rsid w:val="00D12F1B"/>
    <w:rsid w:val="00D3443F"/>
    <w:rsid w:val="00D50654"/>
    <w:rsid w:val="00D54182"/>
    <w:rsid w:val="00D56F2A"/>
    <w:rsid w:val="00D73918"/>
    <w:rsid w:val="00D74BBB"/>
    <w:rsid w:val="00D8358F"/>
    <w:rsid w:val="00D839D3"/>
    <w:rsid w:val="00D85BFD"/>
    <w:rsid w:val="00D97679"/>
    <w:rsid w:val="00DB1198"/>
    <w:rsid w:val="00DC01B8"/>
    <w:rsid w:val="00DC0EAC"/>
    <w:rsid w:val="00DD032F"/>
    <w:rsid w:val="00DD57C2"/>
    <w:rsid w:val="00DD5F80"/>
    <w:rsid w:val="00DE43F7"/>
    <w:rsid w:val="00DF5F0F"/>
    <w:rsid w:val="00E0172E"/>
    <w:rsid w:val="00E01FB3"/>
    <w:rsid w:val="00E20366"/>
    <w:rsid w:val="00E23ABD"/>
    <w:rsid w:val="00E25BFF"/>
    <w:rsid w:val="00E31779"/>
    <w:rsid w:val="00E53053"/>
    <w:rsid w:val="00E53120"/>
    <w:rsid w:val="00E57CF2"/>
    <w:rsid w:val="00E65DAC"/>
    <w:rsid w:val="00E6782C"/>
    <w:rsid w:val="00E827D5"/>
    <w:rsid w:val="00E82A63"/>
    <w:rsid w:val="00E85255"/>
    <w:rsid w:val="00E92164"/>
    <w:rsid w:val="00E933B7"/>
    <w:rsid w:val="00E93A64"/>
    <w:rsid w:val="00E95980"/>
    <w:rsid w:val="00EB594C"/>
    <w:rsid w:val="00EC2DF0"/>
    <w:rsid w:val="00ED5FBE"/>
    <w:rsid w:val="00EF6349"/>
    <w:rsid w:val="00F04138"/>
    <w:rsid w:val="00F063D8"/>
    <w:rsid w:val="00F17FA7"/>
    <w:rsid w:val="00F36B6B"/>
    <w:rsid w:val="00F47C94"/>
    <w:rsid w:val="00F578FF"/>
    <w:rsid w:val="00F7716D"/>
    <w:rsid w:val="00F805B7"/>
    <w:rsid w:val="00F91643"/>
    <w:rsid w:val="00F92B37"/>
    <w:rsid w:val="00F92BD2"/>
    <w:rsid w:val="00F946AB"/>
    <w:rsid w:val="00F96F60"/>
    <w:rsid w:val="00FA2730"/>
    <w:rsid w:val="00FD308E"/>
    <w:rsid w:val="00FD3C39"/>
    <w:rsid w:val="00FE5760"/>
    <w:rsid w:val="00FF0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1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C4B"/>
    <w:rPr>
      <w:color w:val="0000FF" w:themeColor="hyperlink"/>
      <w:u w:val="single"/>
    </w:rPr>
  </w:style>
  <w:style w:type="paragraph" w:styleId="ListParagraph">
    <w:name w:val="List Paragraph"/>
    <w:basedOn w:val="Normal"/>
    <w:uiPriority w:val="34"/>
    <w:qFormat/>
    <w:rsid w:val="00D54182"/>
    <w:pPr>
      <w:ind w:left="720"/>
      <w:contextualSpacing/>
    </w:pPr>
  </w:style>
  <w:style w:type="paragraph" w:styleId="Header">
    <w:name w:val="header"/>
    <w:basedOn w:val="Normal"/>
    <w:link w:val="HeaderChar"/>
    <w:uiPriority w:val="99"/>
    <w:semiHidden/>
    <w:unhideWhenUsed/>
    <w:rsid w:val="008A69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9EC"/>
  </w:style>
  <w:style w:type="paragraph" w:styleId="Footer">
    <w:name w:val="footer"/>
    <w:basedOn w:val="Normal"/>
    <w:link w:val="FooterChar"/>
    <w:uiPriority w:val="99"/>
    <w:unhideWhenUsed/>
    <w:rsid w:val="008A6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9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ps-secretariaat@bbt.utwente.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0159-DED3-42B7-B91D-18B48E50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TotalTime>
  <Pages>22</Pages>
  <Words>8733</Words>
  <Characters>49780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Marietta</cp:lastModifiedBy>
  <cp:revision>259</cp:revision>
  <dcterms:created xsi:type="dcterms:W3CDTF">2021-09-11T18:49:00Z</dcterms:created>
  <dcterms:modified xsi:type="dcterms:W3CDTF">2021-09-20T09:51:00Z</dcterms:modified>
</cp:coreProperties>
</file>